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F096" w14:textId="3B667FB8" w:rsidR="008F67F4" w:rsidRPr="00EA34A9" w:rsidRDefault="008F67F4" w:rsidP="008F67F4">
      <w:pPr>
        <w:jc w:val="center"/>
        <w:rPr>
          <w:rFonts w:asciiTheme="majorHAnsi" w:hAnsiTheme="majorHAnsi" w:cstheme="majorHAnsi"/>
          <w:b/>
          <w:color w:val="002060"/>
          <w:sz w:val="32"/>
          <w:szCs w:val="32"/>
        </w:rPr>
      </w:pPr>
      <w:bookmarkStart w:id="0" w:name="_Hlk23775267"/>
      <w:r w:rsidRPr="00EA34A9">
        <w:rPr>
          <w:rFonts w:asciiTheme="majorHAnsi" w:hAnsiTheme="majorHAnsi" w:cstheme="majorHAnsi"/>
          <w:b/>
          <w:color w:val="002060"/>
          <w:sz w:val="32"/>
          <w:szCs w:val="32"/>
        </w:rPr>
        <w:t>SmartSat Publications Approval Process and Form</w:t>
      </w:r>
    </w:p>
    <w:bookmarkEnd w:id="0"/>
    <w:p w14:paraId="3EC97652" w14:textId="77777777" w:rsidR="008F67F4" w:rsidRPr="0043474F" w:rsidRDefault="008F67F4" w:rsidP="008F67F4">
      <w:r w:rsidRPr="0043474F">
        <w:t xml:space="preserve">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781"/>
      </w:tblGrid>
      <w:tr w:rsidR="008F67F4" w:rsidRPr="0043474F" w14:paraId="5351E2F8" w14:textId="77777777" w:rsidTr="00A94646">
        <w:tc>
          <w:tcPr>
            <w:tcW w:w="9781" w:type="dxa"/>
          </w:tcPr>
          <w:p w14:paraId="51CCFABC" w14:textId="77777777" w:rsidR="00DB5461" w:rsidRPr="00BA4822" w:rsidRDefault="008F67F4" w:rsidP="00C41CD7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Theme="majorHAnsi" w:hAnsiTheme="majorHAnsi" w:cstheme="majorHAnsi"/>
                <w:spacing w:val="-3"/>
                <w:sz w:val="22"/>
                <w:szCs w:val="22"/>
              </w:rPr>
            </w:pPr>
            <w:r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The publication </w:t>
            </w:r>
            <w:r w:rsidR="00DB5461"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and </w:t>
            </w:r>
            <w:r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dissemination of </w:t>
            </w:r>
            <w:r w:rsidR="00DB5461"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knowledge is an important function of the CRC.  </w:t>
            </w:r>
            <w:r w:rsidR="005E1EB6" w:rsidRPr="005E1EB6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Nonetheless, </w:t>
            </w:r>
            <w:r w:rsidR="00905809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SmartSat partners </w:t>
            </w:r>
            <w:r w:rsidR="005E1EB6" w:rsidRPr="005E1EB6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must not </w:t>
            </w:r>
            <w:r w:rsidR="00905809"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publish or disclose </w:t>
            </w:r>
            <w:r w:rsidR="005E1EB6" w:rsidRPr="005E1EB6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any information or material arising from the </w:t>
            </w:r>
            <w:r w:rsidR="00905809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CRC a</w:t>
            </w:r>
            <w:r w:rsidR="005E1EB6" w:rsidRPr="005E1EB6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ctivities</w:t>
            </w:r>
            <w:r w:rsidR="00905809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 or projects </w:t>
            </w:r>
            <w:r w:rsidR="005E1EB6" w:rsidRPr="005E1EB6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except in accordance with this </w:t>
            </w:r>
            <w:r w:rsidR="00905809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process </w:t>
            </w:r>
            <w:r w:rsidR="00905809" w:rsidRPr="00905809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for seeking authority to publish results from the funded research</w:t>
            </w:r>
            <w:r w:rsidR="00905809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.  The commitment of a Participant to adopt this process is </w:t>
            </w:r>
            <w:r w:rsidR="00905809" w:rsidRPr="00905809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as</w:t>
            </w:r>
            <w:r w:rsidR="00905809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 outlined in </w:t>
            </w:r>
            <w:r w:rsidR="00905809" w:rsidRPr="00905809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Clause 22 of the Participants Agreement</w:t>
            </w:r>
            <w:r w:rsidR="00905809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, or 7.16 of the Supporting Participants Agreement</w:t>
            </w:r>
            <w:r w:rsidR="00905809" w:rsidRPr="00905809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.</w:t>
            </w:r>
            <w:r w:rsidR="00905809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 </w:t>
            </w:r>
          </w:p>
          <w:p w14:paraId="3FBBDB0F" w14:textId="77777777" w:rsidR="00DB5461" w:rsidRPr="00BA4822" w:rsidRDefault="00DB5461" w:rsidP="00C41CD7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Theme="majorHAnsi" w:hAnsiTheme="majorHAnsi" w:cstheme="majorHAnsi"/>
                <w:spacing w:val="-3"/>
                <w:sz w:val="22"/>
                <w:szCs w:val="22"/>
              </w:rPr>
            </w:pPr>
          </w:p>
          <w:p w14:paraId="24CFA358" w14:textId="07033119" w:rsidR="008F67F4" w:rsidRPr="00BA4822" w:rsidRDefault="008F67F4" w:rsidP="00C41CD7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Theme="majorHAnsi" w:hAnsiTheme="majorHAnsi" w:cstheme="majorHAnsi"/>
                <w:spacing w:val="-3"/>
                <w:sz w:val="22"/>
                <w:szCs w:val="22"/>
              </w:rPr>
            </w:pPr>
            <w:r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Prior to any publication</w:t>
            </w:r>
            <w:r w:rsidR="00DB5461"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 or disclosure</w:t>
            </w:r>
            <w:r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, anyone wishing to publish </w:t>
            </w:r>
            <w:r w:rsidR="00DB5461"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or disclose </w:t>
            </w:r>
            <w:r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material relating to </w:t>
            </w:r>
            <w:r w:rsidR="00DB5461"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SmartSat </w:t>
            </w:r>
            <w:r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activities must forward full details of the proposed publication, together with a request in writing</w:t>
            </w:r>
            <w:r w:rsidR="00905809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,</w:t>
            </w:r>
            <w:r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 to </w:t>
            </w:r>
            <w:r w:rsidR="00A23B36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SmartSat </w:t>
            </w:r>
            <w:r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seeking permission to publish the material.  </w:t>
            </w:r>
            <w:r w:rsidRPr="00BA4822">
              <w:rPr>
                <w:rFonts w:asciiTheme="majorHAnsi" w:hAnsiTheme="majorHAnsi" w:cstheme="majorHAnsi"/>
                <w:b/>
                <w:spacing w:val="-3"/>
                <w:sz w:val="22"/>
                <w:szCs w:val="22"/>
              </w:rPr>
              <w:t xml:space="preserve">See below for </w:t>
            </w:r>
            <w:r w:rsidR="005C2923">
              <w:rPr>
                <w:rFonts w:asciiTheme="majorHAnsi" w:hAnsiTheme="majorHAnsi" w:cstheme="majorHAnsi"/>
                <w:b/>
                <w:spacing w:val="-3"/>
                <w:sz w:val="22"/>
                <w:szCs w:val="22"/>
              </w:rPr>
              <w:t>request to publish</w:t>
            </w:r>
            <w:r w:rsidRPr="00BA4822">
              <w:rPr>
                <w:rFonts w:asciiTheme="majorHAnsi" w:hAnsiTheme="majorHAnsi" w:cstheme="majorHAnsi"/>
                <w:b/>
                <w:spacing w:val="-3"/>
                <w:sz w:val="22"/>
                <w:szCs w:val="22"/>
              </w:rPr>
              <w:t xml:space="preserve"> form</w:t>
            </w:r>
            <w:r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.  </w:t>
            </w:r>
          </w:p>
          <w:p w14:paraId="4CBA3917" w14:textId="77777777" w:rsidR="008F67F4" w:rsidRPr="00BA4822" w:rsidRDefault="008F67F4" w:rsidP="00C41CD7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Theme="majorHAnsi" w:hAnsiTheme="majorHAnsi" w:cstheme="majorHAnsi"/>
                <w:spacing w:val="-3"/>
                <w:sz w:val="22"/>
                <w:szCs w:val="22"/>
              </w:rPr>
            </w:pPr>
          </w:p>
          <w:p w14:paraId="1F2D0432" w14:textId="77777777" w:rsidR="00905809" w:rsidRDefault="008F67F4" w:rsidP="00905809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Theme="majorHAnsi" w:hAnsiTheme="majorHAnsi" w:cstheme="majorHAnsi"/>
                <w:spacing w:val="-3"/>
                <w:sz w:val="22"/>
                <w:szCs w:val="22"/>
              </w:rPr>
            </w:pPr>
            <w:r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The </w:t>
            </w:r>
            <w:r w:rsidR="00DB5461"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SmartSat </w:t>
            </w:r>
            <w:r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will </w:t>
            </w:r>
            <w:r w:rsidR="00D02854"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review and </w:t>
            </w:r>
            <w:r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respond within </w:t>
            </w:r>
            <w:r w:rsidR="00D02854"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30</w:t>
            </w:r>
            <w:r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 days of receipt of the request with notification of whether permission has been granted, refused or delayed.</w:t>
            </w:r>
          </w:p>
          <w:p w14:paraId="1D06A7AA" w14:textId="77777777" w:rsidR="00905809" w:rsidRDefault="00905809" w:rsidP="00905809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35AF2C3" w14:textId="77777777" w:rsidR="008F67F4" w:rsidRPr="00BA4822" w:rsidRDefault="008F67F4" w:rsidP="00905809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Theme="majorHAnsi" w:hAnsiTheme="majorHAnsi" w:cstheme="majorHAnsi"/>
                <w:sz w:val="22"/>
                <w:szCs w:val="22"/>
              </w:rPr>
            </w:pPr>
            <w:r w:rsidRPr="00BA4822">
              <w:rPr>
                <w:rFonts w:asciiTheme="majorHAnsi" w:hAnsiTheme="majorHAnsi" w:cstheme="majorHAnsi"/>
                <w:sz w:val="22"/>
                <w:szCs w:val="22"/>
              </w:rPr>
              <w:t>The objective of these requirements is to ensure that:</w:t>
            </w:r>
          </w:p>
          <w:p w14:paraId="731FD9AF" w14:textId="77777777" w:rsidR="008F67F4" w:rsidRPr="00BA4822" w:rsidRDefault="008F67F4" w:rsidP="008F67F4">
            <w:pPr>
              <w:pStyle w:val="ListParagraph"/>
              <w:numPr>
                <w:ilvl w:val="0"/>
                <w:numId w:val="2"/>
              </w:numPr>
              <w:tabs>
                <w:tab w:val="num" w:pos="709"/>
              </w:tabs>
              <w:jc w:val="both"/>
              <w:rPr>
                <w:rFonts w:asciiTheme="majorHAnsi" w:hAnsiTheme="majorHAnsi" w:cstheme="majorHAnsi"/>
                <w:szCs w:val="22"/>
              </w:rPr>
            </w:pPr>
            <w:r w:rsidRPr="00BA4822">
              <w:rPr>
                <w:rFonts w:asciiTheme="majorHAnsi" w:hAnsiTheme="majorHAnsi" w:cstheme="majorHAnsi"/>
                <w:szCs w:val="22"/>
              </w:rPr>
              <w:t xml:space="preserve">The intellectual property rights of the </w:t>
            </w:r>
            <w:r w:rsidR="00D02854" w:rsidRPr="00BA4822">
              <w:rPr>
                <w:rFonts w:asciiTheme="majorHAnsi" w:hAnsiTheme="majorHAnsi" w:cstheme="majorHAnsi"/>
                <w:szCs w:val="22"/>
              </w:rPr>
              <w:t xml:space="preserve">SmartSat </w:t>
            </w:r>
            <w:r w:rsidRPr="00BA4822">
              <w:rPr>
                <w:rFonts w:asciiTheme="majorHAnsi" w:hAnsiTheme="majorHAnsi" w:cstheme="majorHAnsi"/>
                <w:szCs w:val="22"/>
              </w:rPr>
              <w:t>participants are not compromised by the release of confidential information or the premature publication of research results</w:t>
            </w:r>
          </w:p>
          <w:p w14:paraId="27EF0D48" w14:textId="77777777" w:rsidR="008F67F4" w:rsidRPr="00BA4822" w:rsidRDefault="008F67F4" w:rsidP="008F67F4">
            <w:pPr>
              <w:pStyle w:val="ListParagraph"/>
              <w:numPr>
                <w:ilvl w:val="0"/>
                <w:numId w:val="2"/>
              </w:numPr>
              <w:tabs>
                <w:tab w:val="num" w:pos="709"/>
              </w:tabs>
              <w:jc w:val="both"/>
              <w:rPr>
                <w:rFonts w:asciiTheme="majorHAnsi" w:hAnsiTheme="majorHAnsi" w:cstheme="majorHAnsi"/>
                <w:szCs w:val="22"/>
              </w:rPr>
            </w:pPr>
            <w:r w:rsidRPr="00BA4822">
              <w:rPr>
                <w:rFonts w:asciiTheme="majorHAnsi" w:hAnsiTheme="majorHAnsi" w:cstheme="majorHAnsi"/>
                <w:szCs w:val="22"/>
              </w:rPr>
              <w:t xml:space="preserve">Publication will not have any other adverse legal </w:t>
            </w:r>
            <w:r w:rsidR="00905809">
              <w:rPr>
                <w:rFonts w:asciiTheme="majorHAnsi" w:hAnsiTheme="majorHAnsi" w:cstheme="majorHAnsi"/>
                <w:szCs w:val="22"/>
              </w:rPr>
              <w:t xml:space="preserve">or national security </w:t>
            </w:r>
            <w:r w:rsidRPr="00BA4822">
              <w:rPr>
                <w:rFonts w:asciiTheme="majorHAnsi" w:hAnsiTheme="majorHAnsi" w:cstheme="majorHAnsi"/>
                <w:szCs w:val="22"/>
              </w:rPr>
              <w:t>consequences</w:t>
            </w:r>
          </w:p>
          <w:p w14:paraId="18DD3CA1" w14:textId="77777777" w:rsidR="008F67F4" w:rsidRPr="00BA4822" w:rsidRDefault="008F67F4" w:rsidP="008F67F4">
            <w:pPr>
              <w:pStyle w:val="ListParagraph"/>
              <w:numPr>
                <w:ilvl w:val="0"/>
                <w:numId w:val="2"/>
              </w:numPr>
              <w:tabs>
                <w:tab w:val="num" w:pos="709"/>
              </w:tabs>
              <w:jc w:val="both"/>
              <w:rPr>
                <w:rFonts w:asciiTheme="majorHAnsi" w:hAnsiTheme="majorHAnsi" w:cstheme="majorHAnsi"/>
                <w:szCs w:val="22"/>
              </w:rPr>
            </w:pPr>
            <w:r w:rsidRPr="00BA4822">
              <w:rPr>
                <w:rFonts w:asciiTheme="majorHAnsi" w:hAnsiTheme="majorHAnsi" w:cstheme="majorHAnsi"/>
                <w:szCs w:val="22"/>
              </w:rPr>
              <w:t>Papers and articles submitted for publication are sufficiently meritorious and professionally prepared</w:t>
            </w:r>
          </w:p>
          <w:p w14:paraId="7A6BAC2D" w14:textId="77777777" w:rsidR="008F67F4" w:rsidRPr="00BA4822" w:rsidRDefault="00BA4822" w:rsidP="008F67F4">
            <w:pPr>
              <w:pStyle w:val="ListParagraph"/>
              <w:numPr>
                <w:ilvl w:val="0"/>
                <w:numId w:val="2"/>
              </w:numPr>
              <w:tabs>
                <w:tab w:val="num" w:pos="709"/>
              </w:tabs>
              <w:jc w:val="both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SmartSat</w:t>
            </w:r>
            <w:r w:rsidR="00905809">
              <w:rPr>
                <w:rFonts w:asciiTheme="majorHAnsi" w:hAnsiTheme="majorHAnsi" w:cstheme="majorHAnsi"/>
                <w:szCs w:val="22"/>
              </w:rPr>
              <w:t xml:space="preserve">, </w:t>
            </w:r>
            <w:r>
              <w:rPr>
                <w:rFonts w:asciiTheme="majorHAnsi" w:hAnsiTheme="majorHAnsi" w:cstheme="majorHAnsi"/>
                <w:szCs w:val="22"/>
              </w:rPr>
              <w:t>and the CRC Program</w:t>
            </w:r>
            <w:r w:rsidR="00905809">
              <w:rPr>
                <w:rFonts w:asciiTheme="majorHAnsi" w:hAnsiTheme="majorHAnsi" w:cstheme="majorHAnsi"/>
                <w:szCs w:val="22"/>
              </w:rPr>
              <w:t xml:space="preserve">, </w:t>
            </w:r>
            <w:r w:rsidR="008F67F4" w:rsidRPr="00BA4822">
              <w:rPr>
                <w:rFonts w:asciiTheme="majorHAnsi" w:hAnsiTheme="majorHAnsi" w:cstheme="majorHAnsi"/>
                <w:szCs w:val="22"/>
              </w:rPr>
              <w:t xml:space="preserve">receive proper acknowledgment of </w:t>
            </w:r>
            <w:r w:rsidR="00905809">
              <w:rPr>
                <w:rFonts w:asciiTheme="majorHAnsi" w:hAnsiTheme="majorHAnsi" w:cstheme="majorHAnsi"/>
                <w:szCs w:val="22"/>
              </w:rPr>
              <w:t xml:space="preserve">their </w:t>
            </w:r>
            <w:r w:rsidR="008F67F4" w:rsidRPr="00BA4822">
              <w:rPr>
                <w:rFonts w:asciiTheme="majorHAnsi" w:hAnsiTheme="majorHAnsi" w:cstheme="majorHAnsi"/>
                <w:szCs w:val="22"/>
              </w:rPr>
              <w:t>contribution to published results.</w:t>
            </w:r>
          </w:p>
          <w:p w14:paraId="0FB92353" w14:textId="77777777" w:rsidR="008F67F4" w:rsidRPr="00BA4822" w:rsidRDefault="008F67F4" w:rsidP="00C41CD7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Theme="majorHAnsi" w:hAnsiTheme="majorHAnsi" w:cstheme="majorHAnsi"/>
                <w:spacing w:val="-3"/>
                <w:sz w:val="22"/>
                <w:szCs w:val="22"/>
              </w:rPr>
            </w:pPr>
          </w:p>
          <w:p w14:paraId="4C8CED0F" w14:textId="77777777" w:rsidR="008F67F4" w:rsidRDefault="008F67F4" w:rsidP="00C41CD7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Theme="majorHAnsi" w:hAnsiTheme="majorHAnsi" w:cstheme="majorHAnsi"/>
                <w:spacing w:val="-3"/>
                <w:sz w:val="22"/>
                <w:szCs w:val="22"/>
              </w:rPr>
            </w:pPr>
            <w:r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If </w:t>
            </w:r>
            <w:r w:rsidR="00A23B36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SmartSat </w:t>
            </w:r>
            <w:r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determines that the benefits of publication</w:t>
            </w:r>
            <w:r w:rsidR="00905809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,</w:t>
            </w:r>
            <w:r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 </w:t>
            </w:r>
            <w:r w:rsidR="00905809" w:rsidRPr="00905809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having regards to the CRC Objectives, outweigh the potential loss of commercially valuable Intellectual Property or other potential disadvantage for SmartSat</w:t>
            </w:r>
            <w:r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, permission to publish will be granted.</w:t>
            </w:r>
            <w:r w:rsid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 </w:t>
            </w:r>
          </w:p>
          <w:p w14:paraId="556F4458" w14:textId="77777777" w:rsidR="000A6DA5" w:rsidRDefault="000A6DA5" w:rsidP="00C41CD7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Theme="majorHAnsi" w:hAnsiTheme="majorHAnsi" w:cstheme="majorHAnsi"/>
                <w:spacing w:val="-3"/>
                <w:sz w:val="22"/>
                <w:szCs w:val="22"/>
              </w:rPr>
            </w:pPr>
          </w:p>
          <w:p w14:paraId="289DD364" w14:textId="77777777" w:rsidR="000A6DA5" w:rsidRPr="000A6DA5" w:rsidRDefault="000A6DA5" w:rsidP="000A6DA5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Theme="majorHAnsi" w:hAnsiTheme="majorHAnsi" w:cstheme="majorHAnsi"/>
                <w:spacing w:val="-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If </w:t>
            </w:r>
            <w:r w:rsidR="00A23B36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SmartSat </w:t>
            </w:r>
            <w:r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determines that the </w:t>
            </w:r>
            <w:r w:rsidRPr="000A6DA5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benefits of publication, having regards to the CRC Objectives, do not outweigh the potential loss of commercially valuable Intellectual Property or other potential disadvantage for SmartSat, then </w:t>
            </w:r>
            <w:r w:rsidR="00A94646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they</w:t>
            </w:r>
            <w:r w:rsidRPr="000A6DA5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 will notify </w:t>
            </w:r>
            <w:r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the applicant</w:t>
            </w:r>
            <w:r w:rsidRPr="000A6DA5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, giving reasons for the decision, and either:</w:t>
            </w:r>
          </w:p>
          <w:p w14:paraId="49C35AA0" w14:textId="77777777" w:rsidR="000A6DA5" w:rsidRPr="000A6DA5" w:rsidRDefault="000A6DA5" w:rsidP="000A6DA5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Theme="majorHAnsi" w:hAnsiTheme="majorHAnsi" w:cstheme="majorHAnsi"/>
                <w:spacing w:val="-3"/>
                <w:szCs w:val="22"/>
              </w:rPr>
            </w:pPr>
            <w:r w:rsidRPr="000A6DA5">
              <w:rPr>
                <w:rFonts w:asciiTheme="majorHAnsi" w:hAnsiTheme="majorHAnsi" w:cstheme="majorHAnsi"/>
                <w:spacing w:val="-3"/>
                <w:szCs w:val="22"/>
              </w:rPr>
              <w:t>suggest alterations to the publication so that it does not disclose information affecting the commercially valuable Intellectual Property; or</w:t>
            </w:r>
          </w:p>
          <w:p w14:paraId="667887E9" w14:textId="77777777" w:rsidR="000A6DA5" w:rsidRPr="000A6DA5" w:rsidRDefault="000A6DA5" w:rsidP="000A6DA5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Theme="majorHAnsi" w:hAnsiTheme="majorHAnsi" w:cstheme="majorHAnsi"/>
                <w:spacing w:val="-3"/>
                <w:szCs w:val="22"/>
              </w:rPr>
            </w:pPr>
            <w:r w:rsidRPr="000A6DA5">
              <w:rPr>
                <w:rFonts w:asciiTheme="majorHAnsi" w:hAnsiTheme="majorHAnsi" w:cstheme="majorHAnsi"/>
                <w:spacing w:val="-3"/>
                <w:szCs w:val="22"/>
              </w:rPr>
              <w:t>if altering the publication is impractical, delay publication for a stipulated period; or</w:t>
            </w:r>
          </w:p>
          <w:p w14:paraId="3902E30A" w14:textId="77777777" w:rsidR="000A6DA5" w:rsidRPr="000A6DA5" w:rsidRDefault="000A6DA5" w:rsidP="000A6DA5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Theme="majorHAnsi" w:hAnsiTheme="majorHAnsi" w:cstheme="majorHAnsi"/>
                <w:spacing w:val="-3"/>
                <w:szCs w:val="22"/>
              </w:rPr>
            </w:pPr>
            <w:r w:rsidRPr="000A6DA5">
              <w:rPr>
                <w:rFonts w:asciiTheme="majorHAnsi" w:hAnsiTheme="majorHAnsi" w:cstheme="majorHAnsi"/>
                <w:spacing w:val="-3"/>
                <w:szCs w:val="22"/>
              </w:rPr>
              <w:t>in cases where publication may prejudice Australia's national security interests, decline permission for publication.</w:t>
            </w:r>
          </w:p>
          <w:p w14:paraId="3ECCD7F7" w14:textId="77777777" w:rsidR="008F67F4" w:rsidRPr="00BA4822" w:rsidRDefault="008F67F4" w:rsidP="00C41CD7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385F6B2" w14:textId="77777777" w:rsidR="008F67F4" w:rsidRPr="00BA4822" w:rsidRDefault="008F67F4" w:rsidP="00C41CD7">
            <w:pPr>
              <w:pStyle w:val="Heading2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bookmarkStart w:id="1" w:name="_Toc84733132"/>
            <w:r w:rsidRPr="00BA4822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 xml:space="preserve">Acknowledgement of </w:t>
            </w:r>
            <w:r w:rsidR="00D02854" w:rsidRPr="00BA4822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 xml:space="preserve">SmartSat </w:t>
            </w:r>
            <w:r w:rsidR="00BA4822" w:rsidRPr="00BA4822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 xml:space="preserve">and the CRC Program </w:t>
            </w:r>
            <w:r w:rsidRPr="00BA4822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in publications</w:t>
            </w:r>
            <w:bookmarkEnd w:id="1"/>
            <w:r w:rsidR="00A94646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 xml:space="preserve"> and presentations </w:t>
            </w:r>
          </w:p>
          <w:p w14:paraId="5555EDF1" w14:textId="77777777" w:rsidR="00C54808" w:rsidRDefault="008F67F4" w:rsidP="00C54808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Theme="majorHAnsi" w:hAnsiTheme="majorHAnsi" w:cstheme="majorHAnsi"/>
                <w:sz w:val="22"/>
                <w:szCs w:val="22"/>
              </w:rPr>
            </w:pPr>
            <w:r w:rsidRPr="00BA4822">
              <w:rPr>
                <w:rFonts w:asciiTheme="majorHAnsi" w:hAnsiTheme="majorHAnsi" w:cstheme="majorHAnsi"/>
                <w:sz w:val="22"/>
                <w:szCs w:val="22"/>
              </w:rPr>
              <w:t xml:space="preserve">Publications should include institutional affiliations of authors as well as their affiliation with </w:t>
            </w:r>
            <w:r w:rsidR="00D02854" w:rsidRPr="00BA4822">
              <w:rPr>
                <w:rFonts w:asciiTheme="majorHAnsi" w:hAnsiTheme="majorHAnsi" w:cstheme="majorHAnsi"/>
                <w:sz w:val="22"/>
                <w:szCs w:val="22"/>
              </w:rPr>
              <w:t xml:space="preserve">SmartSat </w:t>
            </w:r>
            <w:r w:rsidRPr="00BA4822">
              <w:rPr>
                <w:rFonts w:asciiTheme="majorHAnsi" w:hAnsiTheme="majorHAnsi" w:cstheme="majorHAnsi"/>
                <w:sz w:val="22"/>
                <w:szCs w:val="22"/>
              </w:rPr>
              <w:t xml:space="preserve">and acknowledgement of the CRC Program. The following attribution has been adopted for </w:t>
            </w:r>
            <w:r w:rsidR="00D02854" w:rsidRPr="00BA4822">
              <w:rPr>
                <w:rFonts w:asciiTheme="majorHAnsi" w:hAnsiTheme="majorHAnsi" w:cstheme="majorHAnsi"/>
                <w:sz w:val="22"/>
                <w:szCs w:val="22"/>
              </w:rPr>
              <w:t xml:space="preserve">SmartSat </w:t>
            </w:r>
            <w:r w:rsidRPr="00BA4822">
              <w:rPr>
                <w:rFonts w:asciiTheme="majorHAnsi" w:hAnsiTheme="majorHAnsi" w:cstheme="majorHAnsi"/>
                <w:sz w:val="22"/>
                <w:szCs w:val="22"/>
              </w:rPr>
              <w:t>pursuant to Commonwealth Agreement guidelines:</w:t>
            </w:r>
          </w:p>
          <w:p w14:paraId="5C962A3D" w14:textId="77777777" w:rsidR="008F67F4" w:rsidRDefault="008F67F4" w:rsidP="00C54808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164" w:right="1021"/>
              <w:rPr>
                <w:rFonts w:asciiTheme="majorHAnsi" w:hAnsiTheme="majorHAnsi" w:cstheme="majorHAnsi"/>
                <w:sz w:val="22"/>
                <w:szCs w:val="22"/>
              </w:rPr>
            </w:pPr>
            <w:r w:rsidRPr="00BA4822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This work has been supported by the </w:t>
            </w:r>
            <w:r w:rsidR="00D02854" w:rsidRPr="00BA4822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SmartSat </w:t>
            </w:r>
            <w:r w:rsidR="00BA4822">
              <w:rPr>
                <w:rFonts w:asciiTheme="majorHAnsi" w:hAnsiTheme="majorHAnsi" w:cstheme="majorHAnsi"/>
                <w:i/>
                <w:sz w:val="22"/>
                <w:szCs w:val="22"/>
              </w:rPr>
              <w:t>CRC</w:t>
            </w:r>
            <w:r w:rsidRPr="00BA4822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, whose activities are funded by the </w:t>
            </w:r>
            <w:r w:rsidR="00C54808" w:rsidRPr="00C54808">
              <w:rPr>
                <w:rFonts w:asciiTheme="majorHAnsi" w:hAnsiTheme="majorHAnsi" w:cstheme="majorHAnsi"/>
                <w:i/>
                <w:sz w:val="22"/>
                <w:szCs w:val="22"/>
              </w:rPr>
              <w:t>Australian</w:t>
            </w:r>
            <w:r w:rsidR="00C54808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  <w:r w:rsidR="00C54808" w:rsidRPr="00C54808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Government’s </w:t>
            </w:r>
            <w:r w:rsidR="00D02854" w:rsidRPr="00BA4822">
              <w:rPr>
                <w:rFonts w:asciiTheme="majorHAnsi" w:hAnsiTheme="majorHAnsi" w:cstheme="majorHAnsi"/>
                <w:i/>
                <w:sz w:val="22"/>
                <w:szCs w:val="22"/>
              </w:rPr>
              <w:t>CRC Program</w:t>
            </w:r>
            <w:r w:rsidRPr="00BA4822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C5480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07DF5163" w14:textId="77777777" w:rsidR="00C54808" w:rsidRDefault="00C54808" w:rsidP="00C54808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164" w:right="1021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D41F3AC" w14:textId="77777777" w:rsidR="008F67F4" w:rsidRPr="00BA4822" w:rsidRDefault="008F67F4" w:rsidP="00C41CD7">
            <w:pPr>
              <w:pStyle w:val="Heading2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bookmarkStart w:id="2" w:name="_Toc84733133"/>
            <w:r w:rsidRPr="00BA4822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Publication of Student Theses</w:t>
            </w:r>
            <w:bookmarkEnd w:id="2"/>
          </w:p>
          <w:p w14:paraId="062DC383" w14:textId="77777777" w:rsidR="008F67F4" w:rsidRPr="00BA4822" w:rsidRDefault="008F67F4" w:rsidP="00C41CD7">
            <w:pPr>
              <w:pStyle w:val="11para"/>
              <w:tabs>
                <w:tab w:val="clear" w:pos="1440"/>
                <w:tab w:val="left" w:pos="-720"/>
                <w:tab w:val="left" w:pos="0"/>
                <w:tab w:val="left" w:pos="720"/>
              </w:tabs>
              <w:suppressAutoHyphens/>
              <w:spacing w:before="0" w:after="0"/>
              <w:ind w:left="0" w:firstLine="0"/>
              <w:jc w:val="left"/>
              <w:rPr>
                <w:rFonts w:asciiTheme="majorHAnsi" w:hAnsiTheme="majorHAnsi" w:cstheme="majorHAnsi"/>
                <w:spacing w:val="-3"/>
                <w:sz w:val="22"/>
                <w:szCs w:val="22"/>
              </w:rPr>
            </w:pPr>
            <w:r w:rsidRPr="00BA4822">
              <w:rPr>
                <w:rFonts w:asciiTheme="majorHAnsi" w:hAnsiTheme="majorHAnsi" w:cstheme="majorHAnsi"/>
                <w:sz w:val="22"/>
                <w:szCs w:val="22"/>
              </w:rPr>
              <w:t xml:space="preserve">A </w:t>
            </w:r>
            <w:r w:rsidR="00BA4822">
              <w:rPr>
                <w:rFonts w:asciiTheme="majorHAnsi" w:hAnsiTheme="majorHAnsi" w:cstheme="majorHAnsi"/>
                <w:sz w:val="22"/>
                <w:szCs w:val="22"/>
              </w:rPr>
              <w:t xml:space="preserve">student </w:t>
            </w:r>
            <w:r w:rsidRPr="00BA4822">
              <w:rPr>
                <w:rFonts w:asciiTheme="majorHAnsi" w:hAnsiTheme="majorHAnsi" w:cstheme="majorHAnsi"/>
                <w:sz w:val="22"/>
                <w:szCs w:val="22"/>
              </w:rPr>
              <w:t xml:space="preserve">thesis may be submitted for examination in accordance with the normal procedures of the University at which a student is enrolled, provided that </w:t>
            </w:r>
            <w:r w:rsidR="00BA4822">
              <w:rPr>
                <w:rFonts w:asciiTheme="majorHAnsi" w:hAnsiTheme="majorHAnsi" w:cstheme="majorHAnsi"/>
                <w:sz w:val="22"/>
                <w:szCs w:val="22"/>
              </w:rPr>
              <w:t xml:space="preserve">SmartSat </w:t>
            </w:r>
            <w:r w:rsidR="00A23B36">
              <w:rPr>
                <w:rFonts w:asciiTheme="majorHAnsi" w:hAnsiTheme="majorHAnsi" w:cstheme="majorHAnsi"/>
                <w:sz w:val="22"/>
                <w:szCs w:val="22"/>
              </w:rPr>
              <w:t xml:space="preserve">is </w:t>
            </w:r>
            <w:r w:rsidRPr="00BA4822">
              <w:rPr>
                <w:rFonts w:asciiTheme="majorHAnsi" w:hAnsiTheme="majorHAnsi" w:cstheme="majorHAnsi"/>
                <w:sz w:val="22"/>
                <w:szCs w:val="22"/>
              </w:rPr>
              <w:t xml:space="preserve">first notified that the thesis is to be </w:t>
            </w:r>
            <w:r w:rsidRPr="00BA482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submitted for examination, that the examiners are subject to written obligations of confidentiality, and </w:t>
            </w:r>
            <w:r w:rsidR="00BA4822">
              <w:rPr>
                <w:rFonts w:asciiTheme="majorHAnsi" w:hAnsiTheme="majorHAnsi" w:cstheme="majorHAnsi"/>
                <w:sz w:val="22"/>
                <w:szCs w:val="22"/>
              </w:rPr>
              <w:t xml:space="preserve">SmartSat </w:t>
            </w:r>
            <w:r w:rsidRPr="00BA4822">
              <w:rPr>
                <w:rFonts w:asciiTheme="majorHAnsi" w:hAnsiTheme="majorHAnsi" w:cstheme="majorHAnsi"/>
                <w:sz w:val="22"/>
                <w:szCs w:val="22"/>
              </w:rPr>
              <w:t xml:space="preserve">is </w:t>
            </w:r>
            <w:r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provided with a copy of the thesis.</w:t>
            </w:r>
          </w:p>
          <w:p w14:paraId="24B22AA5" w14:textId="77777777" w:rsidR="008F67F4" w:rsidRPr="00BA4822" w:rsidRDefault="008F67F4" w:rsidP="00C41CD7">
            <w:pPr>
              <w:pStyle w:val="11para"/>
              <w:tabs>
                <w:tab w:val="clear" w:pos="1440"/>
                <w:tab w:val="left" w:pos="-720"/>
                <w:tab w:val="left" w:pos="0"/>
                <w:tab w:val="left" w:pos="720"/>
              </w:tabs>
              <w:suppressAutoHyphens/>
              <w:spacing w:before="0" w:after="0"/>
              <w:ind w:left="0" w:firstLine="0"/>
              <w:jc w:val="left"/>
              <w:rPr>
                <w:rFonts w:asciiTheme="majorHAnsi" w:hAnsiTheme="majorHAnsi" w:cstheme="majorHAnsi"/>
                <w:spacing w:val="-3"/>
                <w:sz w:val="22"/>
                <w:szCs w:val="22"/>
              </w:rPr>
            </w:pPr>
          </w:p>
          <w:p w14:paraId="621ABC4E" w14:textId="77777777" w:rsidR="008F67F4" w:rsidRPr="00BA4822" w:rsidRDefault="008F67F4" w:rsidP="00C41CD7">
            <w:pPr>
              <w:pStyle w:val="11para"/>
              <w:tabs>
                <w:tab w:val="clear" w:pos="1440"/>
                <w:tab w:val="left" w:pos="-720"/>
                <w:tab w:val="left" w:pos="0"/>
                <w:tab w:val="left" w:pos="720"/>
              </w:tabs>
              <w:suppressAutoHyphens/>
              <w:spacing w:before="0" w:after="0"/>
              <w:ind w:left="0" w:firstLine="0"/>
              <w:jc w:val="left"/>
              <w:rPr>
                <w:rFonts w:asciiTheme="majorHAnsi" w:hAnsiTheme="majorHAnsi" w:cstheme="majorHAnsi"/>
                <w:spacing w:val="-3"/>
                <w:sz w:val="22"/>
                <w:szCs w:val="22"/>
              </w:rPr>
            </w:pPr>
            <w:r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It is also good practice for the student to inform the </w:t>
            </w:r>
            <w:r w:rsidR="00C54808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SmartSat </w:t>
            </w:r>
            <w:r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CEO, Project Leader and </w:t>
            </w:r>
            <w:r w:rsidR="00BA4822"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Chief Research Officer </w:t>
            </w:r>
            <w:r w:rsidR="00A23B36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(CRO) </w:t>
            </w:r>
            <w:r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of the impending submission, to enable the University and </w:t>
            </w:r>
            <w:r w:rsidR="00D02854"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SmartSat </w:t>
            </w:r>
            <w:r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sufficient time to implement these confidentiality requirements.</w:t>
            </w:r>
          </w:p>
          <w:p w14:paraId="36B6D74D" w14:textId="77777777" w:rsidR="008F67F4" w:rsidRPr="00BA4822" w:rsidRDefault="008F67F4" w:rsidP="00C41CD7">
            <w:pPr>
              <w:pStyle w:val="11para"/>
              <w:tabs>
                <w:tab w:val="clear" w:pos="1440"/>
                <w:tab w:val="left" w:pos="-720"/>
                <w:tab w:val="left" w:pos="0"/>
                <w:tab w:val="left" w:pos="720"/>
              </w:tabs>
              <w:suppressAutoHyphens/>
              <w:spacing w:before="0" w:after="0"/>
              <w:ind w:left="0" w:firstLine="0"/>
              <w:jc w:val="left"/>
              <w:rPr>
                <w:rFonts w:asciiTheme="majorHAnsi" w:hAnsiTheme="majorHAnsi" w:cstheme="majorHAnsi"/>
                <w:spacing w:val="-3"/>
                <w:sz w:val="22"/>
                <w:szCs w:val="22"/>
              </w:rPr>
            </w:pPr>
          </w:p>
          <w:p w14:paraId="1F6E6C15" w14:textId="77777777" w:rsidR="008F67F4" w:rsidRPr="00BA4822" w:rsidRDefault="00BA4822" w:rsidP="00C41CD7">
            <w:pPr>
              <w:pStyle w:val="11para"/>
              <w:tabs>
                <w:tab w:val="clear" w:pos="1440"/>
                <w:tab w:val="left" w:pos="-720"/>
                <w:tab w:val="left" w:pos="0"/>
                <w:tab w:val="left" w:pos="720"/>
              </w:tabs>
              <w:suppressAutoHyphens/>
              <w:spacing w:before="0" w:after="0"/>
              <w:ind w:left="0" w:firstLine="0"/>
              <w:jc w:val="left"/>
              <w:rPr>
                <w:rFonts w:asciiTheme="majorHAnsi" w:hAnsiTheme="majorHAnsi" w:cstheme="majorHAnsi"/>
                <w:spacing w:val="-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As outlined in the </w:t>
            </w:r>
            <w:r w:rsidR="00C54808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SmartSat </w:t>
            </w:r>
            <w:r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Participant Agreement, t</w:t>
            </w:r>
            <w:r w:rsidR="008F67F4"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he University is required to comply with any request from </w:t>
            </w:r>
            <w:r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SmartSat </w:t>
            </w:r>
            <w:r w:rsidR="008F67F4"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that is reasonable in all circumstances (including where necessary to protect Background Intellectual Property, Centre Intellectual Property and </w:t>
            </w:r>
            <w:r w:rsidR="00D02854"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Project </w:t>
            </w:r>
            <w:r w:rsidR="008F67F4"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Intellectual Property) to place the thesis on restricted availability for a period as stipulated in the University’s rules</w:t>
            </w:r>
            <w:r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 and/or so that it </w:t>
            </w:r>
            <w:r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complies with any national security interests identified by DST Group</w:t>
            </w:r>
            <w:r w:rsidR="008F67F4"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.</w:t>
            </w:r>
          </w:p>
          <w:p w14:paraId="6A352390" w14:textId="77777777" w:rsidR="008F67F4" w:rsidRDefault="008F67F4" w:rsidP="00C41CD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3A24586" w14:textId="77777777" w:rsidR="005A2D95" w:rsidRPr="00BA4822" w:rsidRDefault="005A2D95" w:rsidP="00A23B3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77D3444" w14:textId="77777777" w:rsidR="008F67F4" w:rsidRPr="0043474F" w:rsidRDefault="008F67F4" w:rsidP="008F67F4"/>
    <w:p w14:paraId="694AC4F4" w14:textId="77777777" w:rsidR="00A23B36" w:rsidRDefault="00A23B36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837"/>
      </w:tblGrid>
      <w:tr w:rsidR="00DB2D1D" w:rsidRPr="00BA4822" w14:paraId="691F9BED" w14:textId="77777777" w:rsidTr="00D95613">
        <w:trPr>
          <w:trHeight w:val="454"/>
        </w:trPr>
        <w:tc>
          <w:tcPr>
            <w:tcW w:w="9361" w:type="dxa"/>
            <w:gridSpan w:val="2"/>
            <w:shd w:val="clear" w:color="auto" w:fill="002060"/>
            <w:tcMar>
              <w:top w:w="85" w:type="dxa"/>
              <w:bottom w:w="85" w:type="dxa"/>
            </w:tcMar>
            <w:vAlign w:val="center"/>
          </w:tcPr>
          <w:p w14:paraId="71D3E5B1" w14:textId="6010D87E" w:rsidR="00DB2D1D" w:rsidRPr="00BA4822" w:rsidRDefault="00DB2D1D" w:rsidP="00C41CD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A4822"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Request to Publish</w:t>
            </w:r>
            <w:r w:rsidR="00984CAF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Form</w:t>
            </w:r>
          </w:p>
        </w:tc>
      </w:tr>
      <w:tr w:rsidR="00D56F04" w:rsidRPr="00D56F04" w14:paraId="333F8644" w14:textId="77777777" w:rsidTr="00990E00">
        <w:trPr>
          <w:trHeight w:val="686"/>
        </w:trPr>
        <w:tc>
          <w:tcPr>
            <w:tcW w:w="9361" w:type="dxa"/>
            <w:gridSpan w:val="2"/>
            <w:shd w:val="clear" w:color="auto" w:fill="002060"/>
            <w:tcMar>
              <w:top w:w="85" w:type="dxa"/>
              <w:bottom w:w="85" w:type="dxa"/>
            </w:tcMar>
            <w:vAlign w:val="center"/>
          </w:tcPr>
          <w:p w14:paraId="7CADD133" w14:textId="77777777" w:rsidR="00D56F04" w:rsidRPr="00D56F04" w:rsidRDefault="00D56F04" w:rsidP="00D56F04">
            <w:pPr>
              <w:rPr>
                <w:rFonts w:asciiTheme="majorHAnsi" w:hAnsiTheme="majorHAnsi" w:cstheme="majorHAnsi"/>
                <w:sz w:val="22"/>
              </w:rPr>
            </w:pPr>
            <w:r w:rsidRPr="00D56F04">
              <w:rPr>
                <w:rFonts w:asciiTheme="majorHAnsi" w:hAnsiTheme="majorHAnsi" w:cstheme="majorHAnsi"/>
                <w:sz w:val="22"/>
              </w:rPr>
              <w:t>SmartSat supports the Australian Code for the Responsible Conduct of Research.  The corresponding author has primary responsibility for ensuring that all contributors to the</w:t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D56F04">
              <w:rPr>
                <w:rFonts w:asciiTheme="majorHAnsi" w:hAnsiTheme="majorHAnsi" w:cstheme="majorHAnsi"/>
                <w:sz w:val="22"/>
              </w:rPr>
              <w:t>research output are properly recognised</w:t>
            </w:r>
            <w:r>
              <w:rPr>
                <w:rFonts w:asciiTheme="majorHAnsi" w:hAnsiTheme="majorHAnsi" w:cstheme="majorHAnsi"/>
                <w:sz w:val="22"/>
              </w:rPr>
              <w:t>.</w:t>
            </w:r>
          </w:p>
        </w:tc>
      </w:tr>
      <w:tr w:rsidR="009E7B09" w:rsidRPr="00BA4822" w14:paraId="548ECB60" w14:textId="77777777" w:rsidTr="00403BAC">
        <w:trPr>
          <w:trHeight w:val="283"/>
        </w:trPr>
        <w:tc>
          <w:tcPr>
            <w:tcW w:w="5524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7A091D7C" w14:textId="72CD073A" w:rsidR="009E7B09" w:rsidRPr="00D95613" w:rsidRDefault="009E7B09" w:rsidP="00C41CD7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SmartSat Project Title:</w:t>
            </w:r>
          </w:p>
        </w:tc>
        <w:tc>
          <w:tcPr>
            <w:tcW w:w="3837" w:type="dxa"/>
            <w:tcMar>
              <w:top w:w="85" w:type="dxa"/>
              <w:bottom w:w="85" w:type="dxa"/>
            </w:tcMar>
            <w:vAlign w:val="center"/>
          </w:tcPr>
          <w:p w14:paraId="4ABD2059" w14:textId="77777777" w:rsidR="009E7B09" w:rsidRPr="00BA4822" w:rsidRDefault="009E7B09" w:rsidP="005C29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C2923" w:rsidRPr="00BA4822" w14:paraId="0F1EE046" w14:textId="77777777" w:rsidTr="00403BAC">
        <w:trPr>
          <w:trHeight w:val="283"/>
        </w:trPr>
        <w:tc>
          <w:tcPr>
            <w:tcW w:w="5524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368A36F8" w14:textId="1F46F595" w:rsidR="005C2923" w:rsidRPr="00D95613" w:rsidRDefault="009E7B09" w:rsidP="00C41CD7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SmartSat </w:t>
            </w:r>
            <w:r w:rsidR="005C2923" w:rsidRPr="00D95613">
              <w:rPr>
                <w:rFonts w:asciiTheme="majorHAnsi" w:hAnsiTheme="majorHAnsi" w:cstheme="majorHAnsi"/>
                <w:sz w:val="21"/>
                <w:szCs w:val="21"/>
              </w:rPr>
              <w:t>Project Number:</w:t>
            </w:r>
          </w:p>
        </w:tc>
        <w:tc>
          <w:tcPr>
            <w:tcW w:w="3837" w:type="dxa"/>
            <w:tcMar>
              <w:top w:w="85" w:type="dxa"/>
              <w:bottom w:w="85" w:type="dxa"/>
            </w:tcMar>
            <w:vAlign w:val="center"/>
          </w:tcPr>
          <w:p w14:paraId="6F6BA17B" w14:textId="4AF68983" w:rsidR="005C2923" w:rsidRPr="00BA4822" w:rsidRDefault="005C2923" w:rsidP="005C29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C2923" w:rsidRPr="00BA4822" w14:paraId="492DF4FA" w14:textId="77777777" w:rsidTr="00403BAC">
        <w:trPr>
          <w:trHeight w:val="283"/>
        </w:trPr>
        <w:tc>
          <w:tcPr>
            <w:tcW w:w="5524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73351505" w14:textId="7B96D089" w:rsidR="005C2923" w:rsidRPr="00D95613" w:rsidRDefault="005C2923" w:rsidP="005C292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5613">
              <w:rPr>
                <w:rFonts w:asciiTheme="majorHAnsi" w:hAnsiTheme="majorHAnsi" w:cstheme="majorHAnsi"/>
                <w:sz w:val="21"/>
                <w:szCs w:val="21"/>
              </w:rPr>
              <w:t>Project Lead</w:t>
            </w:r>
            <w:r w:rsidR="002F76F6">
              <w:rPr>
                <w:rFonts w:asciiTheme="majorHAnsi" w:hAnsiTheme="majorHAnsi" w:cstheme="majorHAnsi"/>
                <w:sz w:val="21"/>
                <w:szCs w:val="21"/>
              </w:rPr>
              <w:t>er</w:t>
            </w:r>
            <w:r w:rsidRPr="00D95613">
              <w:rPr>
                <w:rFonts w:asciiTheme="majorHAnsi" w:hAnsiTheme="majorHAnsi" w:cstheme="majorHAnsi"/>
                <w:sz w:val="21"/>
                <w:szCs w:val="21"/>
              </w:rPr>
              <w:t>:</w:t>
            </w:r>
          </w:p>
        </w:tc>
        <w:tc>
          <w:tcPr>
            <w:tcW w:w="3837" w:type="dxa"/>
            <w:tcMar>
              <w:top w:w="85" w:type="dxa"/>
              <w:bottom w:w="85" w:type="dxa"/>
            </w:tcMar>
            <w:vAlign w:val="center"/>
          </w:tcPr>
          <w:p w14:paraId="56745D59" w14:textId="77777777" w:rsidR="005C2923" w:rsidRPr="00BA4822" w:rsidRDefault="005C2923" w:rsidP="005C29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C2923" w:rsidRPr="00BA4822" w14:paraId="2F68D29B" w14:textId="77777777" w:rsidTr="00403BAC">
        <w:trPr>
          <w:trHeight w:val="283"/>
        </w:trPr>
        <w:tc>
          <w:tcPr>
            <w:tcW w:w="5524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3DA1FFFA" w14:textId="6C28DD3A" w:rsidR="005C2923" w:rsidRPr="00D95613" w:rsidRDefault="005C2923" w:rsidP="005C292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5613">
              <w:rPr>
                <w:rFonts w:asciiTheme="majorHAnsi" w:hAnsiTheme="majorHAnsi" w:cstheme="majorHAnsi"/>
                <w:sz w:val="21"/>
                <w:szCs w:val="21"/>
              </w:rPr>
              <w:t>Applicant’s name:</w:t>
            </w:r>
          </w:p>
        </w:tc>
        <w:tc>
          <w:tcPr>
            <w:tcW w:w="3837" w:type="dxa"/>
            <w:tcMar>
              <w:top w:w="85" w:type="dxa"/>
              <w:bottom w:w="85" w:type="dxa"/>
            </w:tcMar>
            <w:vAlign w:val="center"/>
          </w:tcPr>
          <w:p w14:paraId="0AE5DD56" w14:textId="77777777" w:rsidR="005C2923" w:rsidRPr="00BA4822" w:rsidRDefault="005C2923" w:rsidP="005C29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C2923" w:rsidRPr="00BA4822" w14:paraId="0EE675B9" w14:textId="77777777" w:rsidTr="00403BAC">
        <w:trPr>
          <w:trHeight w:val="283"/>
        </w:trPr>
        <w:tc>
          <w:tcPr>
            <w:tcW w:w="5524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757E86B5" w14:textId="76BBFA92" w:rsidR="005C2923" w:rsidRPr="00D95613" w:rsidRDefault="005C2923" w:rsidP="005C292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5613">
              <w:rPr>
                <w:rFonts w:asciiTheme="majorHAnsi" w:hAnsiTheme="majorHAnsi" w:cstheme="majorHAnsi"/>
                <w:sz w:val="21"/>
                <w:szCs w:val="21"/>
              </w:rPr>
              <w:t>Applicant’s email:</w:t>
            </w:r>
          </w:p>
        </w:tc>
        <w:tc>
          <w:tcPr>
            <w:tcW w:w="3837" w:type="dxa"/>
            <w:tcMar>
              <w:top w:w="85" w:type="dxa"/>
              <w:bottom w:w="85" w:type="dxa"/>
            </w:tcMar>
            <w:vAlign w:val="center"/>
          </w:tcPr>
          <w:p w14:paraId="1202C258" w14:textId="77777777" w:rsidR="005C2923" w:rsidRPr="00BA4822" w:rsidRDefault="005C2923" w:rsidP="005C29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C2923" w:rsidRPr="00BA4822" w14:paraId="7EE89F97" w14:textId="77777777" w:rsidTr="00403BAC">
        <w:trPr>
          <w:trHeight w:val="283"/>
        </w:trPr>
        <w:tc>
          <w:tcPr>
            <w:tcW w:w="5524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23C3BC0E" w14:textId="2488A0A9" w:rsidR="005C2923" w:rsidRPr="00D95613" w:rsidRDefault="005C2923" w:rsidP="005C292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5613">
              <w:rPr>
                <w:rFonts w:asciiTheme="majorHAnsi" w:hAnsiTheme="majorHAnsi" w:cstheme="majorHAnsi"/>
                <w:sz w:val="21"/>
                <w:szCs w:val="21"/>
              </w:rPr>
              <w:t>Date:</w:t>
            </w:r>
          </w:p>
        </w:tc>
        <w:tc>
          <w:tcPr>
            <w:tcW w:w="3837" w:type="dxa"/>
            <w:tcMar>
              <w:top w:w="85" w:type="dxa"/>
              <w:bottom w:w="85" w:type="dxa"/>
            </w:tcMar>
            <w:vAlign w:val="center"/>
          </w:tcPr>
          <w:p w14:paraId="27122A2C" w14:textId="77777777" w:rsidR="005C2923" w:rsidRPr="00BA4822" w:rsidRDefault="005C2923" w:rsidP="005C29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2D1D" w:rsidRPr="00BA4822" w14:paraId="4E7BC50C" w14:textId="77777777" w:rsidTr="00403BAC">
        <w:trPr>
          <w:trHeight w:val="283"/>
        </w:trPr>
        <w:tc>
          <w:tcPr>
            <w:tcW w:w="5524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270EB88B" w14:textId="77777777" w:rsidR="00DB2D1D" w:rsidRDefault="00DB2D1D" w:rsidP="00C41CD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4822">
              <w:rPr>
                <w:rFonts w:asciiTheme="majorHAnsi" w:hAnsiTheme="majorHAnsi" w:cstheme="majorHAnsi"/>
                <w:sz w:val="22"/>
                <w:szCs w:val="22"/>
              </w:rPr>
              <w:t>Authors</w:t>
            </w:r>
            <w:r w:rsidR="00984CAF">
              <w:rPr>
                <w:rFonts w:asciiTheme="majorHAnsi" w:hAnsiTheme="majorHAnsi" w:cstheme="majorHAnsi"/>
                <w:sz w:val="22"/>
                <w:szCs w:val="22"/>
              </w:rPr>
              <w:t xml:space="preserve"> and affiliations</w:t>
            </w:r>
            <w:r w:rsidRPr="00BA4822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14:paraId="45571103" w14:textId="6B91CDE9" w:rsidR="005C2923" w:rsidRPr="00BD5D96" w:rsidRDefault="00BD5D96" w:rsidP="00403BAC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D5D96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Note: </w:t>
            </w:r>
            <w:r w:rsidR="00407535" w:rsidRPr="00BD5D96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Authorship 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s</w:t>
            </w:r>
            <w:r>
              <w:rPr>
                <w:i/>
                <w:sz w:val="18"/>
                <w:szCs w:val="18"/>
              </w:rPr>
              <w:t>hould be</w:t>
            </w:r>
            <w:r w:rsidR="00407535" w:rsidRPr="00BD5D96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attributed only when a researcher has made a significant intellectual or scholarly contribution to a research output and is willing to take responsibility for the contribution</w:t>
            </w:r>
            <w:r w:rsidRPr="00BD5D96">
              <w:rPr>
                <w:rFonts w:asciiTheme="majorHAnsi" w:hAnsiTheme="majorHAnsi" w:cstheme="majorHAnsi"/>
                <w:i/>
                <w:sz w:val="18"/>
                <w:szCs w:val="18"/>
              </w:rPr>
              <w:t>.</w:t>
            </w:r>
            <w:r w:rsidR="00D95613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 </w:t>
            </w:r>
            <w:r w:rsidR="005C2923">
              <w:rPr>
                <w:rFonts w:asciiTheme="majorHAnsi" w:hAnsiTheme="majorHAnsi" w:cstheme="majorHAnsi"/>
                <w:i/>
                <w:sz w:val="18"/>
                <w:szCs w:val="18"/>
              </w:rPr>
              <w:t>Please note % of contribution or nature of contribution.</w:t>
            </w:r>
          </w:p>
        </w:tc>
        <w:tc>
          <w:tcPr>
            <w:tcW w:w="3837" w:type="dxa"/>
            <w:tcMar>
              <w:top w:w="85" w:type="dxa"/>
              <w:bottom w:w="85" w:type="dxa"/>
            </w:tcMar>
            <w:vAlign w:val="center"/>
          </w:tcPr>
          <w:p w14:paraId="38346E64" w14:textId="77777777" w:rsidR="00DB2D1D" w:rsidRPr="00BA4822" w:rsidRDefault="00DB2D1D" w:rsidP="00C41CD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2D1D" w:rsidRPr="00BA4822" w14:paraId="28390D54" w14:textId="77777777" w:rsidTr="00403BAC">
        <w:trPr>
          <w:trHeight w:val="283"/>
        </w:trPr>
        <w:tc>
          <w:tcPr>
            <w:tcW w:w="5524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7D434B93" w14:textId="77777777" w:rsidR="00DB2D1D" w:rsidRPr="00D95613" w:rsidRDefault="00595D8E" w:rsidP="00C41CD7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5613">
              <w:rPr>
                <w:rFonts w:asciiTheme="majorHAnsi" w:hAnsiTheme="majorHAnsi" w:cstheme="majorHAnsi"/>
                <w:sz w:val="21"/>
                <w:szCs w:val="21"/>
              </w:rPr>
              <w:t xml:space="preserve">Publication </w:t>
            </w:r>
            <w:r w:rsidR="00DB2D1D" w:rsidRPr="00D95613">
              <w:rPr>
                <w:rFonts w:asciiTheme="majorHAnsi" w:hAnsiTheme="majorHAnsi" w:cstheme="majorHAnsi"/>
                <w:sz w:val="21"/>
                <w:szCs w:val="21"/>
              </w:rPr>
              <w:t>Title:</w:t>
            </w:r>
          </w:p>
        </w:tc>
        <w:tc>
          <w:tcPr>
            <w:tcW w:w="3837" w:type="dxa"/>
            <w:tcMar>
              <w:top w:w="85" w:type="dxa"/>
              <w:bottom w:w="85" w:type="dxa"/>
            </w:tcMar>
            <w:vAlign w:val="center"/>
          </w:tcPr>
          <w:p w14:paraId="19B74E06" w14:textId="77777777" w:rsidR="00DB2D1D" w:rsidRPr="00D95613" w:rsidRDefault="00DB2D1D" w:rsidP="00C41CD7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B2D1D" w:rsidRPr="00BA4822" w14:paraId="1C093A2E" w14:textId="77777777" w:rsidTr="00403BAC">
        <w:trPr>
          <w:trHeight w:val="283"/>
        </w:trPr>
        <w:tc>
          <w:tcPr>
            <w:tcW w:w="5524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2FC11E7E" w14:textId="3240A4C5" w:rsidR="00DB2D1D" w:rsidRPr="00D95613" w:rsidRDefault="00DB2D1D" w:rsidP="00C41CD7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5613">
              <w:rPr>
                <w:rFonts w:asciiTheme="majorHAnsi" w:hAnsiTheme="majorHAnsi" w:cstheme="majorHAnsi"/>
                <w:sz w:val="21"/>
                <w:szCs w:val="21"/>
              </w:rPr>
              <w:t>Publication type (conference</w:t>
            </w:r>
            <w:r w:rsidR="00BF32A0">
              <w:rPr>
                <w:rFonts w:asciiTheme="majorHAnsi" w:hAnsiTheme="majorHAnsi" w:cstheme="majorHAnsi"/>
                <w:sz w:val="21"/>
                <w:szCs w:val="21"/>
              </w:rPr>
              <w:t xml:space="preserve"> presentation</w:t>
            </w:r>
            <w:r w:rsidRPr="00D95613">
              <w:rPr>
                <w:rFonts w:asciiTheme="majorHAnsi" w:hAnsiTheme="majorHAnsi" w:cstheme="majorHAnsi"/>
                <w:sz w:val="21"/>
                <w:szCs w:val="21"/>
              </w:rPr>
              <w:t>, journal</w:t>
            </w:r>
            <w:r w:rsidR="00BF32A0">
              <w:rPr>
                <w:rFonts w:asciiTheme="majorHAnsi" w:hAnsiTheme="majorHAnsi" w:cstheme="majorHAnsi"/>
                <w:sz w:val="21"/>
                <w:szCs w:val="21"/>
              </w:rPr>
              <w:t xml:space="preserve"> article</w:t>
            </w:r>
            <w:r w:rsidRPr="00D95613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r w:rsidR="005C12B4">
              <w:rPr>
                <w:rFonts w:asciiTheme="majorHAnsi" w:hAnsiTheme="majorHAnsi" w:cstheme="majorHAnsi"/>
                <w:sz w:val="21"/>
                <w:szCs w:val="21"/>
              </w:rPr>
              <w:t>etc</w:t>
            </w:r>
            <w:r w:rsidRPr="00D95613">
              <w:rPr>
                <w:rFonts w:asciiTheme="majorHAnsi" w:hAnsiTheme="majorHAnsi" w:cstheme="majorHAnsi"/>
                <w:sz w:val="21"/>
                <w:szCs w:val="21"/>
              </w:rPr>
              <w:t>):</w:t>
            </w:r>
          </w:p>
        </w:tc>
        <w:tc>
          <w:tcPr>
            <w:tcW w:w="3837" w:type="dxa"/>
            <w:tcMar>
              <w:top w:w="85" w:type="dxa"/>
              <w:bottom w:w="85" w:type="dxa"/>
            </w:tcMar>
            <w:vAlign w:val="center"/>
          </w:tcPr>
          <w:p w14:paraId="1EBB8C7C" w14:textId="77777777" w:rsidR="00DB2D1D" w:rsidRPr="00D95613" w:rsidRDefault="00DB2D1D" w:rsidP="00C41CD7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B2D1D" w:rsidRPr="00BA4822" w14:paraId="227C2CD2" w14:textId="77777777" w:rsidTr="00403BAC">
        <w:trPr>
          <w:trHeight w:val="283"/>
        </w:trPr>
        <w:tc>
          <w:tcPr>
            <w:tcW w:w="5524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2909B4FA" w14:textId="77777777" w:rsidR="00DB2D1D" w:rsidRPr="00D95613" w:rsidRDefault="00DB2D1D" w:rsidP="00C41CD7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5613">
              <w:rPr>
                <w:rFonts w:asciiTheme="majorHAnsi" w:hAnsiTheme="majorHAnsi" w:cstheme="majorHAnsi"/>
                <w:sz w:val="21"/>
                <w:szCs w:val="21"/>
              </w:rPr>
              <w:t>Conference or Journal name:</w:t>
            </w:r>
          </w:p>
        </w:tc>
        <w:tc>
          <w:tcPr>
            <w:tcW w:w="3837" w:type="dxa"/>
            <w:tcMar>
              <w:top w:w="85" w:type="dxa"/>
              <w:bottom w:w="85" w:type="dxa"/>
            </w:tcMar>
            <w:vAlign w:val="center"/>
          </w:tcPr>
          <w:p w14:paraId="7470B27C" w14:textId="77777777" w:rsidR="00DB2D1D" w:rsidRPr="00D95613" w:rsidRDefault="00DB2D1D" w:rsidP="00C41CD7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B2D1D" w:rsidRPr="00BA4822" w14:paraId="78B5CFDB" w14:textId="77777777" w:rsidTr="00403BAC">
        <w:trPr>
          <w:trHeight w:val="283"/>
        </w:trPr>
        <w:tc>
          <w:tcPr>
            <w:tcW w:w="5524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10D02BD0" w14:textId="77777777" w:rsidR="00DB2D1D" w:rsidRPr="00D95613" w:rsidRDefault="00DB2D1D" w:rsidP="00C41CD7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5613">
              <w:rPr>
                <w:rFonts w:asciiTheme="majorHAnsi" w:hAnsiTheme="majorHAnsi" w:cstheme="majorHAnsi"/>
                <w:sz w:val="21"/>
                <w:szCs w:val="21"/>
              </w:rPr>
              <w:t>Date of conference or date of publication:</w:t>
            </w:r>
          </w:p>
        </w:tc>
        <w:tc>
          <w:tcPr>
            <w:tcW w:w="3837" w:type="dxa"/>
            <w:tcMar>
              <w:top w:w="85" w:type="dxa"/>
              <w:bottom w:w="85" w:type="dxa"/>
            </w:tcMar>
            <w:vAlign w:val="center"/>
          </w:tcPr>
          <w:p w14:paraId="1D2D94E5" w14:textId="77777777" w:rsidR="00DB2D1D" w:rsidRPr="00D95613" w:rsidRDefault="00DB2D1D" w:rsidP="00C41CD7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5C2923" w:rsidRPr="00BA4822" w14:paraId="20ACB8C4" w14:textId="77777777" w:rsidTr="00403BAC">
        <w:trPr>
          <w:trHeight w:val="283"/>
        </w:trPr>
        <w:tc>
          <w:tcPr>
            <w:tcW w:w="5524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0812F935" w14:textId="77777777" w:rsidR="005C2923" w:rsidRPr="00D95613" w:rsidRDefault="005C2923" w:rsidP="00AC5F00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5613">
              <w:rPr>
                <w:rFonts w:asciiTheme="majorHAnsi" w:hAnsiTheme="majorHAnsi" w:cstheme="majorHAnsi"/>
                <w:sz w:val="21"/>
                <w:szCs w:val="21"/>
              </w:rPr>
              <w:t>Has this material been previously disclosed?</w:t>
            </w:r>
          </w:p>
        </w:tc>
        <w:tc>
          <w:tcPr>
            <w:tcW w:w="3837" w:type="dxa"/>
            <w:tcMar>
              <w:top w:w="85" w:type="dxa"/>
              <w:bottom w:w="85" w:type="dxa"/>
            </w:tcMar>
            <w:vAlign w:val="center"/>
          </w:tcPr>
          <w:p w14:paraId="5AEF12AF" w14:textId="77777777" w:rsidR="005C2923" w:rsidRPr="00D95613" w:rsidRDefault="005C2923" w:rsidP="00AC5F00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5613">
              <w:rPr>
                <w:rFonts w:asciiTheme="majorHAnsi" w:hAnsiTheme="majorHAnsi" w:cstheme="majorHAnsi"/>
                <w:sz w:val="21"/>
                <w:szCs w:val="21"/>
              </w:rPr>
              <w:t>Yes / No</w:t>
            </w:r>
          </w:p>
        </w:tc>
      </w:tr>
      <w:tr w:rsidR="00D95613" w:rsidRPr="00BA4822" w14:paraId="44FF1F9D" w14:textId="77777777" w:rsidTr="007E2BC7">
        <w:trPr>
          <w:trHeight w:val="283"/>
        </w:trPr>
        <w:tc>
          <w:tcPr>
            <w:tcW w:w="9361" w:type="dxa"/>
            <w:gridSpan w:val="2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4EC689B5" w14:textId="77777777" w:rsidR="00D95613" w:rsidRPr="00D95613" w:rsidRDefault="00D95613" w:rsidP="00D95613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D95613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Acknowledgement of Traditional Owners</w:t>
            </w:r>
          </w:p>
          <w:p w14:paraId="27716A13" w14:textId="3F747F87" w:rsidR="00D95613" w:rsidRPr="00D95613" w:rsidRDefault="00D95613" w:rsidP="00AC5F00">
            <w:pPr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  <w:r w:rsidRPr="00E350DF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SmartSat </w:t>
            </w:r>
            <w:r w:rsidR="00403BAC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encourages </w:t>
            </w:r>
            <w:r w:rsidRPr="00E350DF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that presenters acknowledge the Traditional Owners of the land the field research was done on or place based research was undertaken. </w:t>
            </w:r>
            <w:r w:rsidR="00403BAC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Subject to guidance provided by the publication, authors are encouraged to </w:t>
            </w:r>
            <w:r w:rsidRPr="00E350DF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include this information, including the name of the Traditional Lands in your publication.</w:t>
            </w:r>
          </w:p>
        </w:tc>
      </w:tr>
      <w:tr w:rsidR="005C2923" w:rsidRPr="00BA4822" w14:paraId="67216B01" w14:textId="77777777" w:rsidTr="00403BAC">
        <w:trPr>
          <w:trHeight w:val="283"/>
        </w:trPr>
        <w:tc>
          <w:tcPr>
            <w:tcW w:w="5524" w:type="dxa"/>
            <w:shd w:val="clear" w:color="auto" w:fill="002060"/>
            <w:tcMar>
              <w:top w:w="85" w:type="dxa"/>
              <w:bottom w:w="85" w:type="dxa"/>
            </w:tcMar>
            <w:vAlign w:val="center"/>
          </w:tcPr>
          <w:p w14:paraId="6860E0DC" w14:textId="3EE9EA8D" w:rsidR="005C2923" w:rsidRPr="00BA4822" w:rsidRDefault="005C2923" w:rsidP="00FB04A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Project Lead</w:t>
            </w:r>
            <w:r w:rsidR="00D95613">
              <w:rPr>
                <w:rFonts w:asciiTheme="majorHAnsi" w:hAnsiTheme="majorHAnsi" w:cstheme="majorHAnsi"/>
                <w:sz w:val="22"/>
                <w:szCs w:val="22"/>
              </w:rPr>
              <w:t>er to complete:</w:t>
            </w:r>
          </w:p>
        </w:tc>
        <w:tc>
          <w:tcPr>
            <w:tcW w:w="3837" w:type="dxa"/>
            <w:shd w:val="clear" w:color="auto" w:fill="002060"/>
            <w:tcMar>
              <w:top w:w="85" w:type="dxa"/>
              <w:bottom w:w="85" w:type="dxa"/>
            </w:tcMar>
            <w:vAlign w:val="center"/>
          </w:tcPr>
          <w:p w14:paraId="679F58E0" w14:textId="77777777" w:rsidR="005C2923" w:rsidRPr="00BA4822" w:rsidRDefault="005C2923" w:rsidP="00FB04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95613" w:rsidRPr="00BA4822" w14:paraId="5C149238" w14:textId="77777777" w:rsidTr="00403BAC">
        <w:trPr>
          <w:trHeight w:val="283"/>
        </w:trPr>
        <w:tc>
          <w:tcPr>
            <w:tcW w:w="5524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71F40D60" w14:textId="64194468" w:rsidR="00D95613" w:rsidRPr="00D95613" w:rsidRDefault="00D95613" w:rsidP="00D9561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5613">
              <w:rPr>
                <w:rFonts w:asciiTheme="majorHAnsi" w:hAnsiTheme="majorHAnsi" w:cstheme="majorHAnsi"/>
                <w:sz w:val="21"/>
                <w:szCs w:val="21"/>
              </w:rPr>
              <w:t>Does the material to be published have any confidential information or IP of commercial value?</w:t>
            </w:r>
          </w:p>
        </w:tc>
        <w:tc>
          <w:tcPr>
            <w:tcW w:w="3837" w:type="dxa"/>
            <w:tcMar>
              <w:top w:w="85" w:type="dxa"/>
              <w:bottom w:w="85" w:type="dxa"/>
            </w:tcMar>
            <w:vAlign w:val="center"/>
          </w:tcPr>
          <w:p w14:paraId="3AB20FCA" w14:textId="38622F16" w:rsidR="00D95613" w:rsidRPr="00D95613" w:rsidRDefault="00D95613" w:rsidP="00D9561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5613">
              <w:rPr>
                <w:rFonts w:asciiTheme="majorHAnsi" w:hAnsiTheme="majorHAnsi" w:cstheme="majorHAnsi"/>
                <w:sz w:val="21"/>
                <w:szCs w:val="21"/>
              </w:rPr>
              <w:t>Yes / No</w:t>
            </w:r>
          </w:p>
        </w:tc>
      </w:tr>
      <w:tr w:rsidR="00D95613" w:rsidRPr="00BA4822" w14:paraId="65CB9EB6" w14:textId="77777777" w:rsidTr="00403BAC">
        <w:trPr>
          <w:trHeight w:val="283"/>
        </w:trPr>
        <w:tc>
          <w:tcPr>
            <w:tcW w:w="5524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1C3A6662" w14:textId="29B528A6" w:rsidR="00D95613" w:rsidRPr="00D95613" w:rsidRDefault="00D95613" w:rsidP="00D9561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5613">
              <w:rPr>
                <w:rFonts w:asciiTheme="majorHAnsi" w:hAnsiTheme="majorHAnsi" w:cstheme="majorHAnsi"/>
                <w:sz w:val="21"/>
                <w:szCs w:val="21"/>
              </w:rPr>
              <w:t>Is there a security classification for this project and/or associated work?</w:t>
            </w:r>
          </w:p>
        </w:tc>
        <w:tc>
          <w:tcPr>
            <w:tcW w:w="3837" w:type="dxa"/>
            <w:tcMar>
              <w:top w:w="85" w:type="dxa"/>
              <w:bottom w:w="85" w:type="dxa"/>
            </w:tcMar>
            <w:vAlign w:val="center"/>
          </w:tcPr>
          <w:p w14:paraId="077670A2" w14:textId="25E530FD" w:rsidR="00D95613" w:rsidRPr="00D95613" w:rsidRDefault="00D95613" w:rsidP="00D9561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5613">
              <w:rPr>
                <w:rFonts w:asciiTheme="majorHAnsi" w:hAnsiTheme="majorHAnsi" w:cstheme="majorHAnsi"/>
                <w:sz w:val="21"/>
                <w:szCs w:val="21"/>
              </w:rPr>
              <w:t>Yes / No</w:t>
            </w:r>
          </w:p>
        </w:tc>
      </w:tr>
      <w:tr w:rsidR="00D95613" w:rsidRPr="00BA4822" w14:paraId="44409FD0" w14:textId="77777777" w:rsidTr="00403BAC">
        <w:trPr>
          <w:trHeight w:val="283"/>
        </w:trPr>
        <w:tc>
          <w:tcPr>
            <w:tcW w:w="5524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649514BA" w14:textId="77777777" w:rsidR="00D95613" w:rsidRPr="00D95613" w:rsidRDefault="00D95613" w:rsidP="00D9561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5613">
              <w:rPr>
                <w:rFonts w:asciiTheme="majorHAnsi" w:hAnsiTheme="majorHAnsi" w:cstheme="majorHAnsi"/>
                <w:sz w:val="21"/>
                <w:szCs w:val="21"/>
              </w:rPr>
              <w:t>Is there any technology or material that relates to the Defence Export Controls?</w:t>
            </w:r>
          </w:p>
          <w:p w14:paraId="4F949E3B" w14:textId="464913F6" w:rsidR="00D95613" w:rsidRPr="00D95613" w:rsidRDefault="00D95613" w:rsidP="00D9561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5613">
              <w:rPr>
                <w:rFonts w:asciiTheme="majorHAnsi" w:hAnsiTheme="majorHAnsi" w:cstheme="majorHAnsi"/>
                <w:sz w:val="21"/>
                <w:szCs w:val="21"/>
              </w:rPr>
              <w:t xml:space="preserve">(see </w:t>
            </w:r>
            <w:hyperlink r:id="rId10" w:history="1">
              <w:r w:rsidRPr="00D95613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www.defence.gov.au/ExportControls/DSGL.asp</w:t>
              </w:r>
            </w:hyperlink>
            <w:r w:rsidRPr="00D95613">
              <w:rPr>
                <w:rFonts w:asciiTheme="majorHAnsi" w:hAnsiTheme="majorHAnsi" w:cstheme="majorHAnsi"/>
                <w:sz w:val="21"/>
                <w:szCs w:val="21"/>
              </w:rPr>
              <w:t xml:space="preserve">) </w:t>
            </w:r>
          </w:p>
        </w:tc>
        <w:tc>
          <w:tcPr>
            <w:tcW w:w="3837" w:type="dxa"/>
            <w:tcMar>
              <w:top w:w="85" w:type="dxa"/>
              <w:bottom w:w="85" w:type="dxa"/>
            </w:tcMar>
            <w:vAlign w:val="center"/>
          </w:tcPr>
          <w:p w14:paraId="13872FC7" w14:textId="7C8FAFE3" w:rsidR="00D95613" w:rsidRPr="00D95613" w:rsidRDefault="00D95613" w:rsidP="00D9561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5613">
              <w:rPr>
                <w:rFonts w:asciiTheme="majorHAnsi" w:hAnsiTheme="majorHAnsi" w:cstheme="majorHAnsi"/>
                <w:sz w:val="21"/>
                <w:szCs w:val="21"/>
              </w:rPr>
              <w:t>Yes / No</w:t>
            </w:r>
          </w:p>
        </w:tc>
      </w:tr>
      <w:tr w:rsidR="00D95613" w:rsidRPr="00BA4822" w14:paraId="38BA3F29" w14:textId="77777777" w:rsidTr="00403BAC">
        <w:trPr>
          <w:trHeight w:val="283"/>
        </w:trPr>
        <w:tc>
          <w:tcPr>
            <w:tcW w:w="5524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6F2BD245" w14:textId="2F5B8A68" w:rsidR="00D95613" w:rsidRPr="00D95613" w:rsidRDefault="00D95613" w:rsidP="00D9561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5613">
              <w:rPr>
                <w:rFonts w:asciiTheme="majorHAnsi" w:hAnsiTheme="majorHAnsi" w:cstheme="majorHAnsi"/>
                <w:sz w:val="21"/>
                <w:szCs w:val="21"/>
              </w:rPr>
              <w:t>Is the material the subject of a patent application?</w:t>
            </w:r>
          </w:p>
        </w:tc>
        <w:tc>
          <w:tcPr>
            <w:tcW w:w="3837" w:type="dxa"/>
            <w:tcMar>
              <w:top w:w="85" w:type="dxa"/>
              <w:bottom w:w="85" w:type="dxa"/>
            </w:tcMar>
            <w:vAlign w:val="center"/>
          </w:tcPr>
          <w:p w14:paraId="7F2E9294" w14:textId="65D983D5" w:rsidR="00D95613" w:rsidRPr="00D95613" w:rsidRDefault="00D95613" w:rsidP="00D9561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5613">
              <w:rPr>
                <w:rFonts w:asciiTheme="majorHAnsi" w:hAnsiTheme="majorHAnsi" w:cstheme="majorHAnsi"/>
                <w:sz w:val="21"/>
                <w:szCs w:val="21"/>
              </w:rPr>
              <w:t>Yes / No</w:t>
            </w:r>
          </w:p>
        </w:tc>
      </w:tr>
      <w:tr w:rsidR="00070AB7" w:rsidRPr="00BA4822" w14:paraId="1463C099" w14:textId="77777777" w:rsidTr="00403BAC">
        <w:trPr>
          <w:trHeight w:val="283"/>
        </w:trPr>
        <w:tc>
          <w:tcPr>
            <w:tcW w:w="5524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6EFE51F0" w14:textId="0ECC1F49" w:rsidR="00070AB7" w:rsidRPr="00D95613" w:rsidRDefault="00070AB7" w:rsidP="00D9561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A2B7C">
              <w:rPr>
                <w:rFonts w:asciiTheme="majorHAnsi" w:hAnsiTheme="majorHAnsi" w:cstheme="majorHAnsi"/>
                <w:szCs w:val="22"/>
              </w:rPr>
              <w:lastRenderedPageBreak/>
              <w:t xml:space="preserve">Does this paper contain Confidential Information </w:t>
            </w:r>
            <w:r>
              <w:rPr>
                <w:rFonts w:asciiTheme="majorHAnsi" w:hAnsiTheme="majorHAnsi" w:cstheme="majorHAnsi"/>
                <w:szCs w:val="22"/>
              </w:rPr>
              <w:t>and/</w:t>
            </w:r>
            <w:r w:rsidRPr="00BA2B7C">
              <w:rPr>
                <w:rFonts w:asciiTheme="majorHAnsi" w:hAnsiTheme="majorHAnsi" w:cstheme="majorHAnsi"/>
                <w:szCs w:val="22"/>
              </w:rPr>
              <w:t>or Intellectual Property</w:t>
            </w:r>
            <w:r>
              <w:rPr>
                <w:rFonts w:asciiTheme="majorHAnsi" w:hAnsiTheme="majorHAnsi" w:cstheme="majorHAnsi"/>
                <w:szCs w:val="22"/>
              </w:rPr>
              <w:t xml:space="preserve"> that </w:t>
            </w:r>
            <w:r w:rsidRPr="00BA2B7C">
              <w:rPr>
                <w:rFonts w:asciiTheme="majorHAnsi" w:hAnsiTheme="majorHAnsi" w:cstheme="majorHAnsi"/>
                <w:szCs w:val="22"/>
              </w:rPr>
              <w:t>requires approval by a SmartSat Participant or collaborator for release</w:t>
            </w:r>
          </w:p>
        </w:tc>
        <w:tc>
          <w:tcPr>
            <w:tcW w:w="3837" w:type="dxa"/>
            <w:tcMar>
              <w:top w:w="85" w:type="dxa"/>
              <w:bottom w:w="85" w:type="dxa"/>
            </w:tcMar>
            <w:vAlign w:val="center"/>
          </w:tcPr>
          <w:p w14:paraId="2D9A52B5" w14:textId="170F90F5" w:rsidR="00070AB7" w:rsidRPr="00D95613" w:rsidRDefault="00070AB7" w:rsidP="00D9561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5613">
              <w:rPr>
                <w:rFonts w:asciiTheme="majorHAnsi" w:hAnsiTheme="majorHAnsi" w:cstheme="majorHAnsi"/>
                <w:sz w:val="21"/>
                <w:szCs w:val="21"/>
              </w:rPr>
              <w:t>Yes / No</w:t>
            </w:r>
          </w:p>
        </w:tc>
      </w:tr>
      <w:tr w:rsidR="00403BAC" w:rsidRPr="00BA4822" w14:paraId="0A716F50" w14:textId="77777777" w:rsidTr="00403BAC">
        <w:trPr>
          <w:trHeight w:val="283"/>
        </w:trPr>
        <w:tc>
          <w:tcPr>
            <w:tcW w:w="5524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3B397BC8" w14:textId="734D211A" w:rsidR="00403BAC" w:rsidRPr="00BA2B7C" w:rsidRDefault="00403BAC" w:rsidP="00403BAC">
            <w:pPr>
              <w:rPr>
                <w:rFonts w:asciiTheme="majorHAnsi" w:hAnsiTheme="majorHAnsi" w:cstheme="majorHAnsi"/>
                <w:szCs w:val="22"/>
              </w:rPr>
            </w:pPr>
            <w:r w:rsidRPr="00BA2B7C">
              <w:rPr>
                <w:rFonts w:asciiTheme="majorHAnsi" w:hAnsiTheme="majorHAnsi" w:cstheme="majorHAnsi"/>
                <w:szCs w:val="22"/>
              </w:rPr>
              <w:t xml:space="preserve">Does this paper contain Confidential Information </w:t>
            </w:r>
            <w:r>
              <w:rPr>
                <w:rFonts w:asciiTheme="majorHAnsi" w:hAnsiTheme="majorHAnsi" w:cstheme="majorHAnsi"/>
                <w:szCs w:val="22"/>
              </w:rPr>
              <w:t>and/</w:t>
            </w:r>
            <w:r w:rsidRPr="00BA2B7C">
              <w:rPr>
                <w:rFonts w:asciiTheme="majorHAnsi" w:hAnsiTheme="majorHAnsi" w:cstheme="majorHAnsi"/>
                <w:szCs w:val="22"/>
              </w:rPr>
              <w:t>or Intellectual Property</w:t>
            </w:r>
            <w:r>
              <w:rPr>
                <w:rFonts w:asciiTheme="majorHAnsi" w:hAnsiTheme="majorHAnsi" w:cstheme="majorHAnsi"/>
                <w:szCs w:val="22"/>
              </w:rPr>
              <w:t xml:space="preserve"> that </w:t>
            </w:r>
            <w:r w:rsidRPr="00BA2B7C">
              <w:rPr>
                <w:rFonts w:asciiTheme="majorHAnsi" w:hAnsiTheme="majorHAnsi" w:cstheme="majorHAnsi"/>
                <w:szCs w:val="22"/>
              </w:rPr>
              <w:t>is in a form which any stakeholder might consider sensitive</w:t>
            </w:r>
            <w:r>
              <w:rPr>
                <w:rFonts w:asciiTheme="majorHAnsi" w:hAnsiTheme="majorHAnsi" w:cstheme="majorHAnsi"/>
                <w:szCs w:val="22"/>
              </w:rPr>
              <w:t>?</w:t>
            </w:r>
          </w:p>
        </w:tc>
        <w:tc>
          <w:tcPr>
            <w:tcW w:w="3837" w:type="dxa"/>
            <w:tcMar>
              <w:top w:w="85" w:type="dxa"/>
              <w:bottom w:w="85" w:type="dxa"/>
            </w:tcMar>
            <w:vAlign w:val="center"/>
          </w:tcPr>
          <w:p w14:paraId="274E85D8" w14:textId="438F67EA" w:rsidR="00403BAC" w:rsidRPr="00D95613" w:rsidRDefault="00403BAC" w:rsidP="00403BA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5613">
              <w:rPr>
                <w:rFonts w:asciiTheme="majorHAnsi" w:hAnsiTheme="majorHAnsi" w:cstheme="majorHAnsi"/>
                <w:sz w:val="21"/>
                <w:szCs w:val="21"/>
              </w:rPr>
              <w:t>Yes / No</w:t>
            </w:r>
          </w:p>
        </w:tc>
      </w:tr>
      <w:tr w:rsidR="00403BAC" w:rsidRPr="00BA4822" w14:paraId="5B52B617" w14:textId="77777777" w:rsidTr="00403BAC">
        <w:trPr>
          <w:trHeight w:val="918"/>
        </w:trPr>
        <w:tc>
          <w:tcPr>
            <w:tcW w:w="5524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45E07E6B" w14:textId="3FE8945D" w:rsidR="00403BAC" w:rsidRPr="00D95613" w:rsidRDefault="00403BAC" w:rsidP="00403BA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A2B7C">
              <w:rPr>
                <w:rFonts w:asciiTheme="majorHAnsi" w:hAnsiTheme="majorHAnsi" w:cstheme="majorHAnsi"/>
                <w:szCs w:val="22"/>
              </w:rPr>
              <w:t>If YES to any of the above, then provide an attachment giving reasons why publication should still proceed?</w:t>
            </w:r>
          </w:p>
        </w:tc>
        <w:tc>
          <w:tcPr>
            <w:tcW w:w="3837" w:type="dxa"/>
            <w:tcMar>
              <w:top w:w="85" w:type="dxa"/>
              <w:bottom w:w="85" w:type="dxa"/>
            </w:tcMar>
            <w:vAlign w:val="center"/>
          </w:tcPr>
          <w:p w14:paraId="505EAE54" w14:textId="47FA5538" w:rsidR="00403BAC" w:rsidRPr="00D95613" w:rsidRDefault="00403BAC" w:rsidP="00403BA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03BAC" w:rsidRPr="00BA4822" w14:paraId="27825133" w14:textId="77777777" w:rsidTr="00403BAC">
        <w:trPr>
          <w:trHeight w:val="283"/>
        </w:trPr>
        <w:tc>
          <w:tcPr>
            <w:tcW w:w="5524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177DDBCC" w14:textId="15F7BFE8" w:rsidR="00403BAC" w:rsidRPr="00D95613" w:rsidRDefault="00403BAC" w:rsidP="00403BA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5613">
              <w:rPr>
                <w:rFonts w:asciiTheme="majorHAnsi" w:hAnsiTheme="majorHAnsi" w:cstheme="majorHAnsi"/>
                <w:sz w:val="21"/>
                <w:szCs w:val="21"/>
              </w:rPr>
              <w:t>Approved (signature required)</w:t>
            </w:r>
          </w:p>
        </w:tc>
        <w:tc>
          <w:tcPr>
            <w:tcW w:w="3837" w:type="dxa"/>
            <w:tcMar>
              <w:top w:w="85" w:type="dxa"/>
              <w:bottom w:w="85" w:type="dxa"/>
            </w:tcMar>
            <w:vAlign w:val="center"/>
          </w:tcPr>
          <w:p w14:paraId="5265D3FC" w14:textId="54E60BE2" w:rsidR="00403BAC" w:rsidRPr="00D95613" w:rsidRDefault="00403BAC" w:rsidP="00403BA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03BAC" w:rsidRPr="00BA4822" w14:paraId="194DA314" w14:textId="77777777" w:rsidTr="00D95613">
        <w:trPr>
          <w:trHeight w:val="283"/>
        </w:trPr>
        <w:tc>
          <w:tcPr>
            <w:tcW w:w="9361" w:type="dxa"/>
            <w:gridSpan w:val="2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48CA7093" w14:textId="77777777" w:rsidR="00403BAC" w:rsidRPr="00D95613" w:rsidRDefault="00403BAC" w:rsidP="00403BA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5613">
              <w:rPr>
                <w:rFonts w:asciiTheme="majorHAnsi" w:hAnsiTheme="majorHAnsi" w:cstheme="majorHAnsi"/>
                <w:sz w:val="21"/>
                <w:szCs w:val="21"/>
              </w:rPr>
              <w:t xml:space="preserve">Please email this form to: </w:t>
            </w:r>
            <w:hyperlink r:id="rId11" w:history="1">
              <w:r w:rsidRPr="00D95613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info@smartsatcrc.com</w:t>
              </w:r>
            </w:hyperlink>
            <w:r w:rsidRPr="00D95613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</w:tc>
      </w:tr>
    </w:tbl>
    <w:p w14:paraId="3E600E23" w14:textId="77777777" w:rsidR="00CA50AD" w:rsidRDefault="00CA50AD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204"/>
      </w:tblGrid>
      <w:tr w:rsidR="00CA50AD" w:rsidRPr="00BA4822" w14:paraId="74E93C0F" w14:textId="77777777" w:rsidTr="00FB04A6">
        <w:trPr>
          <w:trHeight w:val="340"/>
        </w:trPr>
        <w:tc>
          <w:tcPr>
            <w:tcW w:w="9287" w:type="dxa"/>
            <w:gridSpan w:val="2"/>
            <w:shd w:val="clear" w:color="auto" w:fill="002060"/>
            <w:tcMar>
              <w:top w:w="85" w:type="dxa"/>
              <w:bottom w:w="85" w:type="dxa"/>
            </w:tcMar>
            <w:vAlign w:val="center"/>
          </w:tcPr>
          <w:p w14:paraId="060B2724" w14:textId="77777777" w:rsidR="00CA50AD" w:rsidRPr="00BA4822" w:rsidRDefault="00CA50AD" w:rsidP="00FB04A6">
            <w:pPr>
              <w:rPr>
                <w:rFonts w:asciiTheme="majorHAnsi" w:hAnsiTheme="majorHAnsi" w:cstheme="majorHAnsi"/>
              </w:rPr>
            </w:pPr>
            <w:r w:rsidRPr="00BA4822"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SmartSat internal use only</w:t>
            </w:r>
          </w:p>
        </w:tc>
      </w:tr>
      <w:tr w:rsidR="00CA50AD" w:rsidRPr="00BA4822" w14:paraId="714B1072" w14:textId="77777777" w:rsidTr="00FB04A6">
        <w:trPr>
          <w:trHeight w:val="340"/>
        </w:trPr>
        <w:tc>
          <w:tcPr>
            <w:tcW w:w="9287" w:type="dxa"/>
            <w:gridSpan w:val="2"/>
            <w:shd w:val="clear" w:color="auto" w:fill="002060"/>
            <w:tcMar>
              <w:top w:w="85" w:type="dxa"/>
              <w:bottom w:w="85" w:type="dxa"/>
            </w:tcMar>
            <w:vAlign w:val="center"/>
          </w:tcPr>
          <w:p w14:paraId="32B1FD31" w14:textId="34FDDBEB" w:rsidR="00CA50AD" w:rsidRPr="00BA4822" w:rsidRDefault="00C57DAC" w:rsidP="00FB04A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Research </w:t>
            </w:r>
            <w:r w:rsidR="00D9561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Program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Manager</w:t>
            </w:r>
          </w:p>
        </w:tc>
      </w:tr>
      <w:tr w:rsidR="002D61CC" w:rsidRPr="00BA2B7C" w14:paraId="677AEE9B" w14:textId="77777777" w:rsidTr="00FB04A6">
        <w:trPr>
          <w:trHeight w:val="283"/>
        </w:trPr>
        <w:tc>
          <w:tcPr>
            <w:tcW w:w="9287" w:type="dxa"/>
            <w:gridSpan w:val="2"/>
            <w:tcMar>
              <w:top w:w="85" w:type="dxa"/>
              <w:bottom w:w="85" w:type="dxa"/>
            </w:tcMar>
            <w:vAlign w:val="center"/>
          </w:tcPr>
          <w:p w14:paraId="141E3F9C" w14:textId="21A981EE" w:rsidR="002D61CC" w:rsidRPr="00D504C1" w:rsidRDefault="002D61CC" w:rsidP="00BA2B7C">
            <w:pPr>
              <w:rPr>
                <w:rFonts w:ascii="Calibri" w:hAnsi="Calibri" w:cs="Calibri"/>
              </w:rPr>
            </w:pPr>
            <w:r w:rsidRPr="00D504C1">
              <w:rPr>
                <w:rFonts w:ascii="Calibri" w:hAnsi="Calibri" w:cs="Calibri"/>
              </w:rPr>
              <w:t>Research Project Number:</w:t>
            </w:r>
          </w:p>
        </w:tc>
      </w:tr>
      <w:tr w:rsidR="00D504C1" w:rsidRPr="00BA2B7C" w14:paraId="6CC90384" w14:textId="77777777" w:rsidTr="002B489D">
        <w:trPr>
          <w:trHeight w:val="170"/>
        </w:trPr>
        <w:tc>
          <w:tcPr>
            <w:tcW w:w="7083" w:type="dxa"/>
            <w:shd w:val="clear" w:color="auto" w:fill="DBE5F1" w:themeFill="accent1" w:themeFillTint="33"/>
            <w:tcMar>
              <w:top w:w="85" w:type="dxa"/>
              <w:bottom w:w="85" w:type="dxa"/>
            </w:tcMar>
          </w:tcPr>
          <w:p w14:paraId="23F5BF40" w14:textId="79FBF573" w:rsidR="00D504C1" w:rsidRPr="00D504C1" w:rsidRDefault="00D504C1" w:rsidP="00D504C1">
            <w:pPr>
              <w:rPr>
                <w:rFonts w:ascii="Calibri" w:hAnsi="Calibri" w:cs="Calibri"/>
              </w:rPr>
            </w:pPr>
            <w:r w:rsidRPr="00D504C1">
              <w:rPr>
                <w:rFonts w:ascii="Calibri" w:hAnsi="Calibri" w:cs="Calibri"/>
              </w:rPr>
              <w:t xml:space="preserve">Do you have any concerns regarding IP, commercialisation, confidentiality, Defence Export Controls or others? If yes, provide details. </w:t>
            </w:r>
          </w:p>
        </w:tc>
        <w:tc>
          <w:tcPr>
            <w:tcW w:w="2204" w:type="dxa"/>
            <w:tcMar>
              <w:top w:w="85" w:type="dxa"/>
              <w:bottom w:w="85" w:type="dxa"/>
            </w:tcMar>
            <w:vAlign w:val="center"/>
          </w:tcPr>
          <w:p w14:paraId="25B6B1A0" w14:textId="1F9A1741" w:rsidR="00D504C1" w:rsidRPr="00BA2B7C" w:rsidRDefault="00D504C1" w:rsidP="00D504C1">
            <w:pPr>
              <w:rPr>
                <w:rFonts w:asciiTheme="majorHAnsi" w:hAnsiTheme="majorHAnsi" w:cstheme="majorHAnsi"/>
                <w:szCs w:val="22"/>
              </w:rPr>
            </w:pPr>
            <w:r w:rsidRPr="00D95613">
              <w:rPr>
                <w:rFonts w:asciiTheme="majorHAnsi" w:hAnsiTheme="majorHAnsi" w:cstheme="majorHAnsi"/>
                <w:sz w:val="21"/>
                <w:szCs w:val="21"/>
              </w:rPr>
              <w:t>Yes / No</w:t>
            </w:r>
          </w:p>
        </w:tc>
      </w:tr>
      <w:tr w:rsidR="00D504C1" w:rsidRPr="00BA2B7C" w14:paraId="167F9362" w14:textId="77777777" w:rsidTr="002B489D">
        <w:trPr>
          <w:trHeight w:val="170"/>
        </w:trPr>
        <w:tc>
          <w:tcPr>
            <w:tcW w:w="7083" w:type="dxa"/>
            <w:shd w:val="clear" w:color="auto" w:fill="DBE5F1" w:themeFill="accent1" w:themeFillTint="33"/>
            <w:tcMar>
              <w:top w:w="85" w:type="dxa"/>
              <w:bottom w:w="85" w:type="dxa"/>
            </w:tcMar>
          </w:tcPr>
          <w:p w14:paraId="7C52FF73" w14:textId="5204478B" w:rsidR="00D504C1" w:rsidRPr="00D504C1" w:rsidRDefault="00D504C1" w:rsidP="00D504C1">
            <w:pPr>
              <w:rPr>
                <w:rFonts w:ascii="Calibri" w:hAnsi="Calibri" w:cs="Calibri"/>
              </w:rPr>
            </w:pPr>
            <w:r w:rsidRPr="00D504C1">
              <w:rPr>
                <w:rFonts w:ascii="Calibri" w:hAnsi="Calibri" w:cs="Calibri"/>
              </w:rPr>
              <w:t>In considering the originality, scientific merit of the paper, and conclusions against results, are there any scientific/technical reasons why publication is not appropriate?  If yes, provide details.</w:t>
            </w:r>
          </w:p>
        </w:tc>
        <w:tc>
          <w:tcPr>
            <w:tcW w:w="2204" w:type="dxa"/>
            <w:tcMar>
              <w:top w:w="85" w:type="dxa"/>
              <w:bottom w:w="85" w:type="dxa"/>
            </w:tcMar>
            <w:vAlign w:val="center"/>
          </w:tcPr>
          <w:p w14:paraId="171EDFE2" w14:textId="757AD0F5" w:rsidR="00D504C1" w:rsidRPr="00BA2B7C" w:rsidRDefault="00D504C1" w:rsidP="00D504C1">
            <w:pPr>
              <w:rPr>
                <w:rFonts w:asciiTheme="majorHAnsi" w:hAnsiTheme="majorHAnsi" w:cstheme="majorHAnsi"/>
                <w:szCs w:val="22"/>
              </w:rPr>
            </w:pPr>
            <w:r w:rsidRPr="00D95613">
              <w:rPr>
                <w:rFonts w:asciiTheme="majorHAnsi" w:hAnsiTheme="majorHAnsi" w:cstheme="majorHAnsi"/>
                <w:sz w:val="21"/>
                <w:szCs w:val="21"/>
              </w:rPr>
              <w:t>Yes / No</w:t>
            </w:r>
          </w:p>
        </w:tc>
      </w:tr>
      <w:tr w:rsidR="00403BAC" w:rsidRPr="00BA2B7C" w14:paraId="4BE391FA" w14:textId="77777777" w:rsidTr="0076316E">
        <w:trPr>
          <w:trHeight w:val="283"/>
        </w:trPr>
        <w:tc>
          <w:tcPr>
            <w:tcW w:w="7083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02F227BF" w14:textId="511CF1AB" w:rsidR="00403BAC" w:rsidRPr="00BA2B7C" w:rsidRDefault="00403BAC" w:rsidP="00BA2B7C">
            <w:pPr>
              <w:rPr>
                <w:rFonts w:asciiTheme="majorHAnsi" w:hAnsiTheme="majorHAnsi" w:cstheme="majorHAnsi"/>
                <w:szCs w:val="22"/>
              </w:rPr>
            </w:pPr>
            <w:r w:rsidRPr="00BA2B7C">
              <w:rPr>
                <w:rFonts w:asciiTheme="majorHAnsi" w:hAnsiTheme="majorHAnsi" w:cstheme="majorHAnsi"/>
                <w:szCs w:val="22"/>
              </w:rPr>
              <w:t>If YES to any of the above, then provide an attachment giving reasons why publication should still proceed?</w:t>
            </w:r>
          </w:p>
        </w:tc>
        <w:tc>
          <w:tcPr>
            <w:tcW w:w="2204" w:type="dxa"/>
            <w:tcMar>
              <w:top w:w="85" w:type="dxa"/>
              <w:bottom w:w="85" w:type="dxa"/>
            </w:tcMar>
            <w:vAlign w:val="center"/>
          </w:tcPr>
          <w:p w14:paraId="1EEB81E9" w14:textId="77777777" w:rsidR="00403BAC" w:rsidRPr="00BA2B7C" w:rsidRDefault="00403BAC" w:rsidP="00BA2B7C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984CAF" w:rsidRPr="00BA2B7C" w14:paraId="737169A0" w14:textId="77777777" w:rsidTr="0076316E">
        <w:trPr>
          <w:trHeight w:val="170"/>
        </w:trPr>
        <w:tc>
          <w:tcPr>
            <w:tcW w:w="7083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2D129030" w14:textId="77777777" w:rsidR="00984CAF" w:rsidRPr="00BA2B7C" w:rsidRDefault="00984CAF" w:rsidP="00BA2B7C">
            <w:pPr>
              <w:rPr>
                <w:rFonts w:asciiTheme="majorHAnsi" w:hAnsiTheme="majorHAnsi" w:cstheme="majorHAnsi"/>
                <w:szCs w:val="22"/>
              </w:rPr>
            </w:pPr>
            <w:r w:rsidRPr="00BA2B7C">
              <w:rPr>
                <w:rFonts w:asciiTheme="majorHAnsi" w:hAnsiTheme="majorHAnsi" w:cstheme="majorHAnsi"/>
                <w:szCs w:val="22"/>
              </w:rPr>
              <w:t>Approval:</w:t>
            </w:r>
          </w:p>
        </w:tc>
        <w:tc>
          <w:tcPr>
            <w:tcW w:w="2204" w:type="dxa"/>
            <w:tcMar>
              <w:top w:w="85" w:type="dxa"/>
              <w:bottom w:w="85" w:type="dxa"/>
            </w:tcMar>
            <w:vAlign w:val="center"/>
          </w:tcPr>
          <w:p w14:paraId="3C325EF3" w14:textId="77777777" w:rsidR="00984CAF" w:rsidRPr="00BA2B7C" w:rsidRDefault="00984CAF" w:rsidP="00BA2B7C">
            <w:pPr>
              <w:rPr>
                <w:rFonts w:asciiTheme="majorHAnsi" w:hAnsiTheme="majorHAnsi" w:cstheme="majorHAnsi"/>
                <w:szCs w:val="22"/>
              </w:rPr>
            </w:pPr>
            <w:r w:rsidRPr="00BA2B7C">
              <w:rPr>
                <w:rFonts w:asciiTheme="majorHAnsi" w:hAnsiTheme="majorHAnsi" w:cstheme="majorHAnsi"/>
                <w:szCs w:val="22"/>
              </w:rPr>
              <w:t>Granted / Declined</w:t>
            </w:r>
          </w:p>
        </w:tc>
      </w:tr>
      <w:tr w:rsidR="00984CAF" w:rsidRPr="00BA2B7C" w14:paraId="72BEA98D" w14:textId="77777777" w:rsidTr="0076316E">
        <w:trPr>
          <w:trHeight w:val="170"/>
        </w:trPr>
        <w:tc>
          <w:tcPr>
            <w:tcW w:w="7083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60EE2372" w14:textId="72A62ED1" w:rsidR="00984CAF" w:rsidRPr="00BA2B7C" w:rsidRDefault="00C57DAC" w:rsidP="00BA2B7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Research </w:t>
            </w:r>
            <w:r w:rsidR="00984CAF" w:rsidRPr="00BA2B7C">
              <w:rPr>
                <w:rFonts w:asciiTheme="majorHAnsi" w:hAnsiTheme="majorHAnsi" w:cstheme="majorHAnsi"/>
                <w:szCs w:val="22"/>
              </w:rPr>
              <w:t xml:space="preserve">Program </w:t>
            </w:r>
            <w:r>
              <w:rPr>
                <w:rFonts w:asciiTheme="majorHAnsi" w:hAnsiTheme="majorHAnsi" w:cstheme="majorHAnsi"/>
                <w:szCs w:val="22"/>
              </w:rPr>
              <w:t>Manager</w:t>
            </w:r>
            <w:r w:rsidR="00984CAF" w:rsidRPr="00BA2B7C">
              <w:rPr>
                <w:rFonts w:asciiTheme="majorHAnsi" w:hAnsiTheme="majorHAnsi" w:cstheme="majorHAnsi"/>
                <w:szCs w:val="22"/>
              </w:rPr>
              <w:t xml:space="preserve"> Name:</w:t>
            </w:r>
          </w:p>
        </w:tc>
        <w:tc>
          <w:tcPr>
            <w:tcW w:w="2204" w:type="dxa"/>
            <w:tcMar>
              <w:top w:w="85" w:type="dxa"/>
              <w:bottom w:w="85" w:type="dxa"/>
            </w:tcMar>
            <w:vAlign w:val="center"/>
          </w:tcPr>
          <w:p w14:paraId="2AD2C43A" w14:textId="77777777" w:rsidR="00984CAF" w:rsidRPr="00BA2B7C" w:rsidRDefault="00984CAF" w:rsidP="00BA2B7C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984CAF" w:rsidRPr="00BA2B7C" w14:paraId="3325943C" w14:textId="77777777" w:rsidTr="0076316E">
        <w:trPr>
          <w:trHeight w:val="170"/>
        </w:trPr>
        <w:tc>
          <w:tcPr>
            <w:tcW w:w="7083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177B872D" w14:textId="77777777" w:rsidR="00984CAF" w:rsidRPr="00BA2B7C" w:rsidRDefault="00984CAF" w:rsidP="00BA2B7C">
            <w:pPr>
              <w:rPr>
                <w:rFonts w:asciiTheme="majorHAnsi" w:hAnsiTheme="majorHAnsi" w:cstheme="majorHAnsi"/>
                <w:szCs w:val="22"/>
              </w:rPr>
            </w:pPr>
            <w:r w:rsidRPr="00BA2B7C">
              <w:rPr>
                <w:rFonts w:asciiTheme="majorHAnsi" w:hAnsiTheme="majorHAnsi" w:cstheme="majorHAnsi"/>
                <w:szCs w:val="22"/>
              </w:rPr>
              <w:t>Date:</w:t>
            </w:r>
          </w:p>
        </w:tc>
        <w:tc>
          <w:tcPr>
            <w:tcW w:w="2204" w:type="dxa"/>
            <w:tcMar>
              <w:top w:w="85" w:type="dxa"/>
              <w:bottom w:w="85" w:type="dxa"/>
            </w:tcMar>
            <w:vAlign w:val="center"/>
          </w:tcPr>
          <w:p w14:paraId="78FD940C" w14:textId="77777777" w:rsidR="00984CAF" w:rsidRPr="00BA2B7C" w:rsidRDefault="00984CAF" w:rsidP="00BA2B7C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2E3AD0AC" w14:textId="77777777" w:rsidR="00CA50AD" w:rsidRPr="00AA6A46" w:rsidRDefault="00CA50AD" w:rsidP="00991D05">
      <w:pPr>
        <w:rPr>
          <w:rFonts w:ascii="Calibri" w:hAnsi="Calibri"/>
        </w:rPr>
      </w:pPr>
    </w:p>
    <w:sectPr w:rsidR="00CA50AD" w:rsidRPr="00AA6A46" w:rsidSect="00E350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438" w:right="11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BD092" w14:textId="77777777" w:rsidR="003B5BDE" w:rsidRDefault="003B5BDE" w:rsidP="00AA6A46">
      <w:r>
        <w:separator/>
      </w:r>
    </w:p>
  </w:endnote>
  <w:endnote w:type="continuationSeparator" w:id="0">
    <w:p w14:paraId="55AA1053" w14:textId="77777777" w:rsidR="003B5BDE" w:rsidRDefault="003B5BDE" w:rsidP="00AA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C6E5" w14:textId="77777777" w:rsidR="00E6053D" w:rsidRDefault="00E605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3074" w14:textId="1055B946" w:rsidR="00E6053D" w:rsidRPr="005F7613" w:rsidRDefault="005F7613" w:rsidP="005F7613">
    <w:pPr>
      <w:pStyle w:val="Footer"/>
      <w:jc w:val="right"/>
      <w:rPr>
        <w:rFonts w:asciiTheme="majorHAnsi" w:hAnsiTheme="majorHAnsi" w:cstheme="majorHAnsi"/>
        <w:color w:val="A6A6A6" w:themeColor="background1" w:themeShade="A6"/>
        <w:sz w:val="18"/>
        <w:szCs w:val="18"/>
      </w:rPr>
    </w:pPr>
    <w:r w:rsidRPr="005F7613">
      <w:rPr>
        <w:rFonts w:asciiTheme="majorHAnsi" w:hAnsiTheme="majorHAnsi" w:cstheme="majorHAnsi"/>
        <w:color w:val="A6A6A6" w:themeColor="background1" w:themeShade="A6"/>
        <w:sz w:val="18"/>
        <w:szCs w:val="18"/>
      </w:rPr>
      <w:t>October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1DA9" w14:textId="77777777" w:rsidR="00E6053D" w:rsidRDefault="00E60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C79D2" w14:textId="77777777" w:rsidR="003B5BDE" w:rsidRDefault="003B5BDE" w:rsidP="00AA6A46">
      <w:r>
        <w:separator/>
      </w:r>
    </w:p>
  </w:footnote>
  <w:footnote w:type="continuationSeparator" w:id="0">
    <w:p w14:paraId="509BC8B6" w14:textId="77777777" w:rsidR="003B5BDE" w:rsidRDefault="003B5BDE" w:rsidP="00AA6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0860" w14:textId="77777777" w:rsidR="00E6053D" w:rsidRDefault="00E605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67D3" w14:textId="77777777" w:rsidR="00AA6A46" w:rsidRDefault="00AA6A4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39BB62A" wp14:editId="67A84CC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088" cy="1440180"/>
          <wp:effectExtent l="0" t="0" r="7620" b="762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_004 Digital Head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4401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993C" w14:textId="77777777" w:rsidR="00E6053D" w:rsidRDefault="00E605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72316"/>
    <w:multiLevelType w:val="hybridMultilevel"/>
    <w:tmpl w:val="94202F3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C4032"/>
    <w:multiLevelType w:val="hybridMultilevel"/>
    <w:tmpl w:val="E4E24C60"/>
    <w:lvl w:ilvl="0" w:tplc="CC4285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0765C"/>
    <w:multiLevelType w:val="hybridMultilevel"/>
    <w:tmpl w:val="F1307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92B8D"/>
    <w:multiLevelType w:val="hybridMultilevel"/>
    <w:tmpl w:val="15861E3A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54BE9"/>
    <w:multiLevelType w:val="hybridMultilevel"/>
    <w:tmpl w:val="D9D09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029981">
    <w:abstractNumId w:val="2"/>
  </w:num>
  <w:num w:numId="2" w16cid:durableId="1754010891">
    <w:abstractNumId w:val="3"/>
  </w:num>
  <w:num w:numId="3" w16cid:durableId="1985163728">
    <w:abstractNumId w:val="0"/>
  </w:num>
  <w:num w:numId="4" w16cid:durableId="1794905721">
    <w:abstractNumId w:val="1"/>
  </w:num>
  <w:num w:numId="5" w16cid:durableId="2212112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A46"/>
    <w:rsid w:val="000033B8"/>
    <w:rsid w:val="0002518D"/>
    <w:rsid w:val="00063ECA"/>
    <w:rsid w:val="00070AB7"/>
    <w:rsid w:val="000A6DA5"/>
    <w:rsid w:val="0016274C"/>
    <w:rsid w:val="0019754A"/>
    <w:rsid w:val="001D660C"/>
    <w:rsid w:val="00226776"/>
    <w:rsid w:val="00231CB0"/>
    <w:rsid w:val="00256EF1"/>
    <w:rsid w:val="002D61CC"/>
    <w:rsid w:val="002F76F6"/>
    <w:rsid w:val="003418EA"/>
    <w:rsid w:val="003B5BDE"/>
    <w:rsid w:val="00403BAC"/>
    <w:rsid w:val="004068F5"/>
    <w:rsid w:val="00407535"/>
    <w:rsid w:val="00465439"/>
    <w:rsid w:val="00467533"/>
    <w:rsid w:val="00526E63"/>
    <w:rsid w:val="00576334"/>
    <w:rsid w:val="00595D8E"/>
    <w:rsid w:val="005A2D95"/>
    <w:rsid w:val="005C12B4"/>
    <w:rsid w:val="005C2923"/>
    <w:rsid w:val="005E1EB6"/>
    <w:rsid w:val="005F7318"/>
    <w:rsid w:val="005F7613"/>
    <w:rsid w:val="006F5CCC"/>
    <w:rsid w:val="00735AA3"/>
    <w:rsid w:val="00742133"/>
    <w:rsid w:val="0076316E"/>
    <w:rsid w:val="007D28F9"/>
    <w:rsid w:val="007E3F5F"/>
    <w:rsid w:val="00894DA2"/>
    <w:rsid w:val="008B5E9F"/>
    <w:rsid w:val="008F67F4"/>
    <w:rsid w:val="00905809"/>
    <w:rsid w:val="00984CAF"/>
    <w:rsid w:val="00990E00"/>
    <w:rsid w:val="00991D05"/>
    <w:rsid w:val="009E7B09"/>
    <w:rsid w:val="00A23B36"/>
    <w:rsid w:val="00A913C7"/>
    <w:rsid w:val="00A94646"/>
    <w:rsid w:val="00AA6A46"/>
    <w:rsid w:val="00B12518"/>
    <w:rsid w:val="00BA12D1"/>
    <w:rsid w:val="00BA2B7C"/>
    <w:rsid w:val="00BA4822"/>
    <w:rsid w:val="00BD5D96"/>
    <w:rsid w:val="00BF1F5C"/>
    <w:rsid w:val="00BF32A0"/>
    <w:rsid w:val="00BF6EB6"/>
    <w:rsid w:val="00C149BE"/>
    <w:rsid w:val="00C54808"/>
    <w:rsid w:val="00C57DAC"/>
    <w:rsid w:val="00C9537C"/>
    <w:rsid w:val="00CA50AD"/>
    <w:rsid w:val="00CF5F62"/>
    <w:rsid w:val="00D02854"/>
    <w:rsid w:val="00D504C1"/>
    <w:rsid w:val="00D56F04"/>
    <w:rsid w:val="00D95613"/>
    <w:rsid w:val="00DB2D1D"/>
    <w:rsid w:val="00DB5461"/>
    <w:rsid w:val="00E350DF"/>
    <w:rsid w:val="00E6053D"/>
    <w:rsid w:val="00EA34A9"/>
    <w:rsid w:val="00EB1B8D"/>
    <w:rsid w:val="00F100EF"/>
    <w:rsid w:val="00F34D6D"/>
    <w:rsid w:val="00F40ECD"/>
    <w:rsid w:val="00F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09D0C67"/>
  <w14:defaultImageDpi w14:val="330"/>
  <w15:docId w15:val="{C9156F04-6165-4EB4-B15D-0BE09AC8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8F67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A46"/>
  </w:style>
  <w:style w:type="paragraph" w:styleId="Footer">
    <w:name w:val="footer"/>
    <w:basedOn w:val="Normal"/>
    <w:link w:val="FooterChar"/>
    <w:uiPriority w:val="99"/>
    <w:unhideWhenUsed/>
    <w:rsid w:val="00AA6A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A46"/>
  </w:style>
  <w:style w:type="paragraph" w:styleId="BalloonText">
    <w:name w:val="Balloon Text"/>
    <w:basedOn w:val="Normal"/>
    <w:link w:val="BalloonTextChar"/>
    <w:uiPriority w:val="99"/>
    <w:semiHidden/>
    <w:unhideWhenUsed/>
    <w:rsid w:val="00AA6A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46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E6053D"/>
    <w:rPr>
      <w:rFonts w:eastAsia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9"/>
    <w:rsid w:val="008F67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8F67F4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8F67F4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F67F4"/>
    <w:rPr>
      <w:rFonts w:ascii="Calibri" w:eastAsia="Times New Roman" w:hAnsi="Calibri" w:cs="Times New Roman"/>
      <w:sz w:val="16"/>
      <w:szCs w:val="16"/>
    </w:rPr>
  </w:style>
  <w:style w:type="paragraph" w:customStyle="1" w:styleId="11para">
    <w:name w:val="1.1para"/>
    <w:basedOn w:val="Normal"/>
    <w:uiPriority w:val="99"/>
    <w:rsid w:val="008F67F4"/>
    <w:pPr>
      <w:tabs>
        <w:tab w:val="left" w:pos="1440"/>
      </w:tabs>
      <w:spacing w:before="120" w:after="120"/>
      <w:ind w:left="1440" w:hanging="720"/>
      <w:jc w:val="both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99"/>
    <w:qFormat/>
    <w:rsid w:val="008F67F4"/>
    <w:pPr>
      <w:ind w:left="720"/>
      <w:contextualSpacing/>
    </w:pPr>
    <w:rPr>
      <w:rFonts w:ascii="Calibri" w:eastAsia="Times New Roman" w:hAnsi="Calibri" w:cs="Times New Roman"/>
      <w:sz w:val="22"/>
    </w:rPr>
  </w:style>
  <w:style w:type="character" w:styleId="Hyperlink">
    <w:name w:val="Hyperlink"/>
    <w:basedOn w:val="DefaultParagraphFont"/>
    <w:unhideWhenUsed/>
    <w:rsid w:val="008F67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82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C1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2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2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2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smartsatcrc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defence.gov.au/ExportControls/DSGL.asp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BD2A0510173429909AD3ED070739D" ma:contentTypeVersion="16" ma:contentTypeDescription="Create a new document." ma:contentTypeScope="" ma:versionID="eb3567ff4c4dad244762db38e7e542e2">
  <xsd:schema xmlns:xsd="http://www.w3.org/2001/XMLSchema" xmlns:xs="http://www.w3.org/2001/XMLSchema" xmlns:p="http://schemas.microsoft.com/office/2006/metadata/properties" xmlns:ns2="0fcfa01e-1ae1-4d4e-9cac-3734a89ce3ec" xmlns:ns3="596fcd6a-acdd-44a8-841d-f89b901b8ef4" targetNamespace="http://schemas.microsoft.com/office/2006/metadata/properties" ma:root="true" ma:fieldsID="d0ff8382407afb5ffdb7f7a0a5b60506" ns2:_="" ns3:_="">
    <xsd:import namespace="0fcfa01e-1ae1-4d4e-9cac-3734a89ce3ec"/>
    <xsd:import namespace="596fcd6a-acdd-44a8-841d-f89b901b8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fa01e-1ae1-4d4e-9cac-3734a89ce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ea7bc0-0234-402f-9e90-95af837a01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fcd6a-acdd-44a8-841d-f89b901b8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7bd5cc-80e4-4834-ad59-4ccdfc1d2323}" ma:internalName="TaxCatchAll" ma:showField="CatchAllData" ma:web="596fcd6a-acdd-44a8-841d-f89b901b8e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6fcd6a-acdd-44a8-841d-f89b901b8ef4" xsi:nil="true"/>
    <lcf76f155ced4ddcb4097134ff3c332f xmlns="0fcfa01e-1ae1-4d4e-9cac-3734a89ce3e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FC0243-1EF8-44B3-A39E-F9C2F040E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2697B7-8D81-4C39-A8E9-6EFBE70700E5}"/>
</file>

<file path=customXml/itemProps3.xml><?xml version="1.0" encoding="utf-8"?>
<ds:datastoreItem xmlns:ds="http://schemas.openxmlformats.org/officeDocument/2006/customXml" ds:itemID="{54396D9E-8A36-4898-9DC5-E85AB98D20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Nerissa Douglas</dc:creator>
  <cp:keywords/>
  <dc:description/>
  <cp:lastModifiedBy>Elizabeth Weeks</cp:lastModifiedBy>
  <cp:revision>2</cp:revision>
  <cp:lastPrinted>2021-04-20T02:39:00Z</cp:lastPrinted>
  <dcterms:created xsi:type="dcterms:W3CDTF">2022-07-07T23:30:00Z</dcterms:created>
  <dcterms:modified xsi:type="dcterms:W3CDTF">2022-07-07T23:30:00Z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c005bd-af1c-45b7-a3a7-e1d725390713_Enabled">
    <vt:lpwstr>true</vt:lpwstr>
  </property>
  <property fmtid="{D5CDD505-2E9C-101B-9397-08002B2CF9AE}" pid="3" name="MSIP_Label_dec005bd-af1c-45b7-a3a7-e1d725390713_SetDate">
    <vt:lpwstr>2020-09-07T00:42:59Z</vt:lpwstr>
  </property>
  <property fmtid="{D5CDD505-2E9C-101B-9397-08002B2CF9AE}" pid="4" name="MSIP_Label_dec005bd-af1c-45b7-a3a7-e1d725390713_Method">
    <vt:lpwstr>Standard</vt:lpwstr>
  </property>
  <property fmtid="{D5CDD505-2E9C-101B-9397-08002B2CF9AE}" pid="5" name="MSIP_Label_dec005bd-af1c-45b7-a3a7-e1d725390713_Name">
    <vt:lpwstr>UNOFFICIAL</vt:lpwstr>
  </property>
  <property fmtid="{D5CDD505-2E9C-101B-9397-08002B2CF9AE}" pid="6" name="MSIP_Label_dec005bd-af1c-45b7-a3a7-e1d725390713_SiteId">
    <vt:lpwstr>22e2ef1d-5801-4383-9c13-f51bf3f63ab1</vt:lpwstr>
  </property>
  <property fmtid="{D5CDD505-2E9C-101B-9397-08002B2CF9AE}" pid="7" name="MSIP_Label_dec005bd-af1c-45b7-a3a7-e1d725390713_ActionId">
    <vt:lpwstr>535fe244-660a-4d3d-acf4-cfb38ef11ea3</vt:lpwstr>
  </property>
  <property fmtid="{D5CDD505-2E9C-101B-9397-08002B2CF9AE}" pid="8" name="MSIP_Label_dec005bd-af1c-45b7-a3a7-e1d725390713_ContentBits">
    <vt:lpwstr>0</vt:lpwstr>
  </property>
  <property fmtid="{D5CDD505-2E9C-101B-9397-08002B2CF9AE}" pid="9" name="ContentTypeId">
    <vt:lpwstr>0x010100C51BD2A0510173429909AD3ED070739D</vt:lpwstr>
  </property>
</Properties>
</file>